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F84F" w14:textId="77777777" w:rsidR="00F26C1D" w:rsidRDefault="009D4EA7" w:rsidP="009D4EA7">
      <w:pPr>
        <w:spacing w:after="120" w:line="240" w:lineRule="auto"/>
        <w:jc w:val="center"/>
        <w:rPr>
          <w:rFonts w:cstheme="minorHAnsi"/>
          <w:b/>
          <w:sz w:val="24"/>
        </w:rPr>
      </w:pPr>
      <w:bookmarkStart w:id="0" w:name="_GoBack"/>
      <w:bookmarkEnd w:id="0"/>
      <w:r w:rsidRPr="00174953">
        <w:rPr>
          <w:rFonts w:cstheme="minorHAnsi"/>
          <w:b/>
          <w:sz w:val="24"/>
        </w:rPr>
        <w:t>C</w:t>
      </w:r>
      <w:r w:rsidR="00BC0C75" w:rsidRPr="00174953">
        <w:rPr>
          <w:rFonts w:cstheme="minorHAnsi"/>
          <w:b/>
          <w:sz w:val="24"/>
        </w:rPr>
        <w:t>OMMUNIQU</w:t>
      </w:r>
      <w:r w:rsidR="00A64FA5">
        <w:rPr>
          <w:rFonts w:cstheme="minorHAnsi"/>
          <w:b/>
          <w:sz w:val="24"/>
        </w:rPr>
        <w:t>É</w:t>
      </w:r>
      <w:r w:rsidR="00F26C1D">
        <w:rPr>
          <w:rFonts w:cstheme="minorHAnsi"/>
          <w:b/>
          <w:sz w:val="24"/>
        </w:rPr>
        <w:t xml:space="preserve"> </w:t>
      </w:r>
      <w:r w:rsidR="00BC0C75" w:rsidRPr="00174953">
        <w:rPr>
          <w:rFonts w:cstheme="minorHAnsi"/>
          <w:b/>
          <w:sz w:val="24"/>
        </w:rPr>
        <w:t xml:space="preserve">DE </w:t>
      </w:r>
      <w:r w:rsidRPr="00174953">
        <w:rPr>
          <w:rFonts w:cstheme="minorHAnsi"/>
          <w:b/>
          <w:sz w:val="24"/>
        </w:rPr>
        <w:t>P</w:t>
      </w:r>
      <w:r w:rsidR="00BC0C75" w:rsidRPr="00174953">
        <w:rPr>
          <w:rFonts w:cstheme="minorHAnsi"/>
          <w:b/>
          <w:sz w:val="24"/>
        </w:rPr>
        <w:t>RESSE</w:t>
      </w:r>
      <w:r w:rsidRPr="00174953">
        <w:rPr>
          <w:rFonts w:cstheme="minorHAnsi"/>
          <w:b/>
          <w:sz w:val="24"/>
        </w:rPr>
        <w:t xml:space="preserve"> </w:t>
      </w:r>
    </w:p>
    <w:p w14:paraId="4A0E79EE" w14:textId="2E4AF5DA" w:rsidR="009D4EA7" w:rsidRDefault="009D4EA7" w:rsidP="009D4EA7">
      <w:pPr>
        <w:spacing w:after="120" w:line="240" w:lineRule="auto"/>
        <w:jc w:val="center"/>
        <w:rPr>
          <w:rFonts w:cstheme="minorHAnsi"/>
          <w:b/>
          <w:sz w:val="24"/>
        </w:rPr>
      </w:pPr>
      <w:r w:rsidRPr="00174953">
        <w:rPr>
          <w:rFonts w:cstheme="minorHAnsi"/>
          <w:b/>
          <w:sz w:val="24"/>
        </w:rPr>
        <w:t>LANCEMENT DE L’INITIATIVE SUR LA PLACE DES FEMMES DANS LE SECTEUR DE LA SANT</w:t>
      </w:r>
      <w:r w:rsidR="008D6B8A">
        <w:rPr>
          <w:rFonts w:cstheme="minorHAnsi"/>
          <w:b/>
          <w:sz w:val="24"/>
        </w:rPr>
        <w:t>É</w:t>
      </w:r>
      <w:r w:rsidRPr="00174953">
        <w:rPr>
          <w:rFonts w:cstheme="minorHAnsi"/>
          <w:b/>
          <w:sz w:val="24"/>
        </w:rPr>
        <w:t xml:space="preserve"> ET DES SOINS</w:t>
      </w:r>
    </w:p>
    <w:p w14:paraId="75DB5A68" w14:textId="77777777" w:rsidR="00840875" w:rsidRPr="00174953" w:rsidRDefault="00840875" w:rsidP="009D4EA7">
      <w:pPr>
        <w:spacing w:after="120" w:line="240" w:lineRule="auto"/>
        <w:jc w:val="center"/>
        <w:rPr>
          <w:rFonts w:cstheme="minorHAnsi"/>
          <w:b/>
          <w:sz w:val="24"/>
        </w:rPr>
      </w:pPr>
    </w:p>
    <w:p w14:paraId="286878C7" w14:textId="15690C71" w:rsidR="009D4EA7" w:rsidRDefault="00840875" w:rsidP="00840875">
      <w:pPr>
        <w:spacing w:after="120"/>
        <w:jc w:val="center"/>
        <w:rPr>
          <w:rFonts w:cstheme="minorHAnsi"/>
        </w:rPr>
      </w:pPr>
      <w:r>
        <w:rPr>
          <w:noProof/>
          <w:lang w:eastAsia="fr-FR"/>
        </w:rPr>
        <w:drawing>
          <wp:inline distT="0" distB="0" distL="0" distR="0" wp14:anchorId="7A0F184C" wp14:editId="3024263A">
            <wp:extent cx="4457700"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57700" cy="666750"/>
                    </a:xfrm>
                    <a:prstGeom prst="rect">
                      <a:avLst/>
                    </a:prstGeom>
                  </pic:spPr>
                </pic:pic>
              </a:graphicData>
            </a:graphic>
          </wp:inline>
        </w:drawing>
      </w:r>
    </w:p>
    <w:p w14:paraId="4AEE318D" w14:textId="29A08827" w:rsidR="0061241E" w:rsidRPr="00F26C1D" w:rsidRDefault="0061241E" w:rsidP="00F26C1D">
      <w:pPr>
        <w:spacing w:after="240"/>
        <w:jc w:val="both"/>
        <w:rPr>
          <w:rFonts w:cstheme="minorHAnsi"/>
          <w:b/>
        </w:rPr>
      </w:pPr>
      <w:r w:rsidRPr="00F26C1D">
        <w:rPr>
          <w:rFonts w:cstheme="minorHAnsi"/>
          <w:b/>
        </w:rPr>
        <w:t>La France</w:t>
      </w:r>
      <w:r w:rsidR="00BC0C75" w:rsidRPr="00F26C1D">
        <w:rPr>
          <w:rFonts w:cstheme="minorHAnsi"/>
          <w:b/>
        </w:rPr>
        <w:t xml:space="preserve">, </w:t>
      </w:r>
      <w:r w:rsidRPr="00F26C1D">
        <w:rPr>
          <w:rFonts w:cstheme="minorHAnsi"/>
          <w:b/>
        </w:rPr>
        <w:t xml:space="preserve">l’Organisation mondiale de la </w:t>
      </w:r>
      <w:r w:rsidR="00AF6D2B" w:rsidRPr="00F26C1D">
        <w:rPr>
          <w:rFonts w:cstheme="minorHAnsi"/>
          <w:b/>
        </w:rPr>
        <w:t xml:space="preserve">Santé </w:t>
      </w:r>
      <w:r w:rsidRPr="00F26C1D">
        <w:rPr>
          <w:rFonts w:cstheme="minorHAnsi"/>
          <w:b/>
        </w:rPr>
        <w:t xml:space="preserve">et l’ONG </w:t>
      </w:r>
      <w:proofErr w:type="spellStart"/>
      <w:r w:rsidRPr="00F26C1D">
        <w:rPr>
          <w:rFonts w:cstheme="minorHAnsi"/>
          <w:b/>
        </w:rPr>
        <w:t>Women</w:t>
      </w:r>
      <w:proofErr w:type="spellEnd"/>
      <w:r w:rsidRPr="00F26C1D">
        <w:rPr>
          <w:rFonts w:cstheme="minorHAnsi"/>
          <w:b/>
        </w:rPr>
        <w:t xml:space="preserve"> in Global </w:t>
      </w:r>
      <w:proofErr w:type="spellStart"/>
      <w:r w:rsidRPr="00F26C1D">
        <w:rPr>
          <w:rFonts w:cstheme="minorHAnsi"/>
          <w:b/>
        </w:rPr>
        <w:t>Health</w:t>
      </w:r>
      <w:proofErr w:type="spellEnd"/>
      <w:r w:rsidRPr="00F26C1D">
        <w:rPr>
          <w:rFonts w:cstheme="minorHAnsi"/>
          <w:b/>
        </w:rPr>
        <w:t xml:space="preserve"> ont officiellement lancé </w:t>
      </w:r>
      <w:r w:rsidR="008D6B8A" w:rsidRPr="00F26C1D">
        <w:rPr>
          <w:rFonts w:cstheme="minorHAnsi"/>
          <w:b/>
        </w:rPr>
        <w:t xml:space="preserve">l’Initiative </w:t>
      </w:r>
      <w:r w:rsidR="00BC0C75" w:rsidRPr="00F26C1D">
        <w:rPr>
          <w:rFonts w:cstheme="minorHAnsi"/>
          <w:b/>
        </w:rPr>
        <w:t xml:space="preserve">mondiale </w:t>
      </w:r>
      <w:r w:rsidRPr="00F26C1D">
        <w:rPr>
          <w:rFonts w:cstheme="minorHAnsi"/>
          <w:b/>
        </w:rPr>
        <w:t>sur la place des femmes dans le secteur de la santé et des soins</w:t>
      </w:r>
      <w:r w:rsidR="00BC0C75" w:rsidRPr="00F26C1D">
        <w:rPr>
          <w:rFonts w:cstheme="minorHAnsi"/>
          <w:b/>
        </w:rPr>
        <w:t xml:space="preserve"> à l’occasion </w:t>
      </w:r>
      <w:r w:rsidRPr="00F26C1D">
        <w:rPr>
          <w:rFonts w:cstheme="minorHAnsi"/>
          <w:b/>
        </w:rPr>
        <w:t xml:space="preserve">d’une conférence </w:t>
      </w:r>
      <w:r w:rsidR="00BC0C75" w:rsidRPr="00F26C1D">
        <w:rPr>
          <w:rFonts w:cstheme="minorHAnsi"/>
          <w:b/>
        </w:rPr>
        <w:t xml:space="preserve">qui </w:t>
      </w:r>
      <w:r w:rsidRPr="00F26C1D">
        <w:rPr>
          <w:rFonts w:cstheme="minorHAnsi"/>
          <w:b/>
        </w:rPr>
        <w:t>s’est tenue</w:t>
      </w:r>
      <w:r w:rsidR="00DA769D" w:rsidRPr="00F26C1D">
        <w:rPr>
          <w:rFonts w:cstheme="minorHAnsi"/>
          <w:b/>
        </w:rPr>
        <w:t xml:space="preserve"> virtuellement</w:t>
      </w:r>
      <w:r w:rsidRPr="00F26C1D">
        <w:rPr>
          <w:rFonts w:cstheme="minorHAnsi"/>
          <w:b/>
        </w:rPr>
        <w:t xml:space="preserve"> le jeudi 25 février 2021. </w:t>
      </w:r>
    </w:p>
    <w:p w14:paraId="2EEFBE19" w14:textId="77777777" w:rsidR="0061241E" w:rsidRPr="009D4EA7" w:rsidRDefault="0061241E" w:rsidP="0061241E">
      <w:pPr>
        <w:spacing w:after="120" w:line="240" w:lineRule="auto"/>
        <w:jc w:val="both"/>
        <w:rPr>
          <w:rFonts w:cstheme="minorHAnsi"/>
          <w:b/>
        </w:rPr>
      </w:pPr>
      <w:r w:rsidRPr="009D4EA7">
        <w:rPr>
          <w:rFonts w:cstheme="minorHAnsi"/>
          <w:b/>
        </w:rPr>
        <w:t>L’initiative sur la place des femmes dans le secteur de la santé et des soins</w:t>
      </w:r>
    </w:p>
    <w:p w14:paraId="3E5C90AF" w14:textId="5C6E6CD8" w:rsidR="009D4EA7" w:rsidRPr="009D4EA7" w:rsidRDefault="009D4EA7" w:rsidP="009D4EA7">
      <w:pPr>
        <w:spacing w:after="120" w:line="240" w:lineRule="auto"/>
        <w:jc w:val="both"/>
        <w:rPr>
          <w:rFonts w:cstheme="minorHAnsi"/>
        </w:rPr>
      </w:pPr>
      <w:r w:rsidRPr="009D4EA7">
        <w:rPr>
          <w:rFonts w:cstheme="minorHAnsi"/>
        </w:rPr>
        <w:t xml:space="preserve">Partout dans le monde, le personnel soignant se mobilise fortement et sans relâche depuis des mois pour lutter contre la pandémie de COVID-19 tout en assurant la continuité des soins. Représentant 70% des ressources humaines en santé, les femmes portent le plus lourd fardeau de cette mobilisation et sont les plus exposées </w:t>
      </w:r>
      <w:r w:rsidR="00E74BA2">
        <w:rPr>
          <w:rFonts w:cstheme="minorHAnsi"/>
        </w:rPr>
        <w:t>à la COVID-19</w:t>
      </w:r>
      <w:r w:rsidRPr="009D4EA7">
        <w:rPr>
          <w:rFonts w:cstheme="minorHAnsi"/>
        </w:rPr>
        <w:t xml:space="preserve">. </w:t>
      </w:r>
    </w:p>
    <w:p w14:paraId="52C08CFD" w14:textId="32B5C91E" w:rsidR="003308E7" w:rsidRPr="006E68FC" w:rsidRDefault="00174953" w:rsidP="006E68FC">
      <w:pPr>
        <w:jc w:val="both"/>
        <w:rPr>
          <w:rFonts w:cstheme="minorHAnsi"/>
        </w:rPr>
      </w:pPr>
      <w:r w:rsidRPr="006E68FC">
        <w:rPr>
          <w:rFonts w:cstheme="minorHAnsi"/>
        </w:rPr>
        <w:t xml:space="preserve">À l'échelle mondiale, on observe une importante </w:t>
      </w:r>
      <w:r w:rsidR="00BF66BB" w:rsidRPr="006E68FC">
        <w:rPr>
          <w:rFonts w:cstheme="minorHAnsi"/>
        </w:rPr>
        <w:t xml:space="preserve">disparité </w:t>
      </w:r>
      <w:r w:rsidR="00DC6808" w:rsidRPr="006E68FC">
        <w:rPr>
          <w:rFonts w:cstheme="minorHAnsi"/>
        </w:rPr>
        <w:t xml:space="preserve">entre </w:t>
      </w:r>
      <w:r w:rsidR="00F26C1D" w:rsidRPr="006E68FC">
        <w:rPr>
          <w:rFonts w:cstheme="minorHAnsi"/>
        </w:rPr>
        <w:t>les emplois</w:t>
      </w:r>
      <w:r w:rsidR="00DC6808" w:rsidRPr="006E68FC">
        <w:rPr>
          <w:rFonts w:cstheme="minorHAnsi"/>
        </w:rPr>
        <w:t xml:space="preserve"> occupés </w:t>
      </w:r>
      <w:r w:rsidR="00F26C1D" w:rsidRPr="006E68FC">
        <w:rPr>
          <w:rFonts w:cstheme="minorHAnsi"/>
        </w:rPr>
        <w:t>par les</w:t>
      </w:r>
      <w:r w:rsidRPr="006E68FC">
        <w:rPr>
          <w:rFonts w:cstheme="minorHAnsi"/>
        </w:rPr>
        <w:t xml:space="preserve"> femmes et les hommes dans le secteur de la santé. Les hommes constituent la majorité des médecins spécialistes et occupent la plupart des postes de direction au sein de la gouvernance des systèmes de santé. En revanche, les femmes travaillant dans le secteur de la santé </w:t>
      </w:r>
      <w:r w:rsidR="003A1BE5" w:rsidRPr="006E68FC">
        <w:rPr>
          <w:rFonts w:cstheme="minorHAnsi"/>
        </w:rPr>
        <w:t xml:space="preserve">ont un accès limité aux postes à responsabilité </w:t>
      </w:r>
      <w:r w:rsidRPr="006E68FC">
        <w:rPr>
          <w:rFonts w:cstheme="minorHAnsi"/>
        </w:rPr>
        <w:t>et</w:t>
      </w:r>
      <w:r w:rsidR="003A1BE5" w:rsidRPr="006E68FC">
        <w:rPr>
          <w:rFonts w:cstheme="minorHAnsi"/>
        </w:rPr>
        <w:t xml:space="preserve"> sont généralement</w:t>
      </w:r>
      <w:r w:rsidRPr="006E68FC">
        <w:rPr>
          <w:rFonts w:cstheme="minorHAnsi"/>
        </w:rPr>
        <w:t xml:space="preserve"> moins bien rémunéré</w:t>
      </w:r>
      <w:r w:rsidR="00DC79F9" w:rsidRPr="006E68FC">
        <w:rPr>
          <w:rFonts w:cstheme="minorHAnsi"/>
        </w:rPr>
        <w:t>e</w:t>
      </w:r>
      <w:r w:rsidRPr="006E68FC">
        <w:rPr>
          <w:rFonts w:cstheme="minorHAnsi"/>
        </w:rPr>
        <w:t>s, voire non rémunéré</w:t>
      </w:r>
      <w:r w:rsidR="00DC79F9" w:rsidRPr="006E68FC">
        <w:rPr>
          <w:rFonts w:cstheme="minorHAnsi"/>
        </w:rPr>
        <w:t>e</w:t>
      </w:r>
      <w:r w:rsidRPr="006E68FC">
        <w:rPr>
          <w:rFonts w:cstheme="minorHAnsi"/>
        </w:rPr>
        <w:t>s. Ces inégalités entre les femmes et les hommes travaillant dans le secteur de la santé et des soins constituent un frein à la réalisation de la couverture sanitaire universelle (CSU) et de la santé pour tous.</w:t>
      </w:r>
    </w:p>
    <w:p w14:paraId="1E188C41" w14:textId="53E72F37" w:rsidR="003308E7" w:rsidRPr="00613ACF" w:rsidRDefault="006E68FC" w:rsidP="00174953">
      <w:pPr>
        <w:spacing w:after="120" w:line="240" w:lineRule="auto"/>
        <w:jc w:val="both"/>
        <w:rPr>
          <w:i/>
          <w:iCs/>
        </w:rPr>
      </w:pPr>
      <w:r w:rsidRPr="00613ACF">
        <w:rPr>
          <w:rFonts w:cstheme="minorHAnsi"/>
          <w:i/>
        </w:rPr>
        <w:t>« </w:t>
      </w:r>
      <w:r w:rsidR="00CE1CF9" w:rsidRPr="00613ACF">
        <w:rPr>
          <w:i/>
          <w:iCs/>
        </w:rPr>
        <w:t>Promouvoir la</w:t>
      </w:r>
      <w:r w:rsidR="003308E7" w:rsidRPr="00613ACF">
        <w:rPr>
          <w:i/>
          <w:iCs/>
        </w:rPr>
        <w:t xml:space="preserve"> place </w:t>
      </w:r>
      <w:r w:rsidR="00CE1CF9" w:rsidRPr="00613ACF">
        <w:rPr>
          <w:i/>
          <w:iCs/>
        </w:rPr>
        <w:t xml:space="preserve">des femmes, qui jouent un rôle crucial au cœur de nos </w:t>
      </w:r>
      <w:r w:rsidR="00C24477" w:rsidRPr="00613ACF">
        <w:rPr>
          <w:i/>
          <w:iCs/>
        </w:rPr>
        <w:t xml:space="preserve">systèmes de santé et </w:t>
      </w:r>
      <w:proofErr w:type="gramStart"/>
      <w:r w:rsidR="00CE1CF9" w:rsidRPr="00613ACF">
        <w:rPr>
          <w:i/>
          <w:iCs/>
        </w:rPr>
        <w:t>sont</w:t>
      </w:r>
      <w:proofErr w:type="gramEnd"/>
      <w:r w:rsidR="00CE1CF9" w:rsidRPr="00613ACF">
        <w:rPr>
          <w:i/>
          <w:iCs/>
        </w:rPr>
        <w:t xml:space="preserve"> souvent les premières concernées par l’</w:t>
      </w:r>
      <w:r w:rsidR="002D5650" w:rsidRPr="00613ACF">
        <w:rPr>
          <w:i/>
          <w:iCs/>
        </w:rPr>
        <w:t xml:space="preserve">accroissement des inégalités, </w:t>
      </w:r>
      <w:r w:rsidR="00CE1CF9" w:rsidRPr="00613ACF">
        <w:rPr>
          <w:i/>
          <w:iCs/>
        </w:rPr>
        <w:t xml:space="preserve">est plus que jamais nécessaire. </w:t>
      </w:r>
      <w:r w:rsidR="00DF5BB7" w:rsidRPr="00613ACF">
        <w:rPr>
          <w:i/>
          <w:iCs/>
        </w:rPr>
        <w:t xml:space="preserve">Telle est notre ambition  </w:t>
      </w:r>
      <w:r w:rsidR="00331EF0" w:rsidRPr="00613ACF">
        <w:rPr>
          <w:i/>
          <w:iCs/>
        </w:rPr>
        <w:t xml:space="preserve">concrétisée par </w:t>
      </w:r>
      <w:r w:rsidR="00DF5BB7" w:rsidRPr="00613ACF">
        <w:rPr>
          <w:i/>
          <w:iCs/>
        </w:rPr>
        <w:t xml:space="preserve">cette </w:t>
      </w:r>
      <w:r w:rsidR="003308E7" w:rsidRPr="00613ACF">
        <w:rPr>
          <w:i/>
          <w:iCs/>
        </w:rPr>
        <w:t>initiative</w:t>
      </w:r>
      <w:r w:rsidR="00DF5BB7" w:rsidRPr="00613ACF">
        <w:rPr>
          <w:i/>
          <w:iCs/>
        </w:rPr>
        <w:t xml:space="preserve"> qui</w:t>
      </w:r>
      <w:r w:rsidR="003308E7" w:rsidRPr="00613ACF">
        <w:rPr>
          <w:i/>
          <w:iCs/>
        </w:rPr>
        <w:t xml:space="preserve"> </w:t>
      </w:r>
      <w:r w:rsidR="00331EF0" w:rsidRPr="00613ACF">
        <w:rPr>
          <w:i/>
          <w:iCs/>
        </w:rPr>
        <w:t xml:space="preserve">est </w:t>
      </w:r>
      <w:r w:rsidR="009872D2" w:rsidRPr="00613ACF">
        <w:rPr>
          <w:i/>
          <w:iCs/>
        </w:rPr>
        <w:t xml:space="preserve">une étape supplémentaire </w:t>
      </w:r>
      <w:r w:rsidR="003308E7" w:rsidRPr="00613ACF">
        <w:rPr>
          <w:i/>
          <w:iCs/>
        </w:rPr>
        <w:t>vers l’égalité concrète</w:t>
      </w:r>
      <w:r w:rsidR="009872D2" w:rsidRPr="00613ACF">
        <w:rPr>
          <w:i/>
          <w:iCs/>
        </w:rPr>
        <w:t xml:space="preserve"> entre les femmes et les hommes</w:t>
      </w:r>
      <w:r w:rsidR="00CE1CF9" w:rsidRPr="00613ACF">
        <w:rPr>
          <w:i/>
          <w:iCs/>
        </w:rPr>
        <w:t xml:space="preserve"> dans le secteur de la santé et des soins</w:t>
      </w:r>
      <w:r w:rsidR="009872D2" w:rsidRPr="00613ACF">
        <w:rPr>
          <w:i/>
          <w:iCs/>
        </w:rPr>
        <w:t>, à quelques mois du</w:t>
      </w:r>
      <w:r w:rsidR="003308E7" w:rsidRPr="00613ACF">
        <w:rPr>
          <w:i/>
          <w:iCs/>
        </w:rPr>
        <w:t xml:space="preserve"> Forum Génération Egalité»</w:t>
      </w:r>
      <w:r w:rsidRPr="00613ACF">
        <w:rPr>
          <w:i/>
          <w:iCs/>
        </w:rPr>
        <w:t>, Olivier VERAN, Ministre des Solidarités et de la Santé.</w:t>
      </w:r>
    </w:p>
    <w:p w14:paraId="39E17E72" w14:textId="445A7308" w:rsidR="00613ACF" w:rsidRPr="00613ACF" w:rsidRDefault="00613ACF" w:rsidP="00613ACF">
      <w:pPr>
        <w:jc w:val="both"/>
        <w:rPr>
          <w:rFonts w:cstheme="minorHAnsi"/>
          <w:i/>
        </w:rPr>
      </w:pPr>
      <w:r w:rsidRPr="00613ACF">
        <w:rPr>
          <w:rFonts w:cstheme="minorHAnsi"/>
          <w:i/>
        </w:rPr>
        <w:t xml:space="preserve">« La COVID-19 a mis toute la lumière sur les inégalités entre les sexes en matière de leadership, de rémunération et de conditions de travail des femmes travaillant dans le secteur de la santé et des soins qui fournissent des services de santé à environ 5 milliards de personnes. </w:t>
      </w:r>
      <w:proofErr w:type="spellStart"/>
      <w:r w:rsidRPr="00613ACF">
        <w:rPr>
          <w:rFonts w:cstheme="minorHAnsi"/>
          <w:i/>
        </w:rPr>
        <w:t>Women</w:t>
      </w:r>
      <w:proofErr w:type="spellEnd"/>
      <w:r w:rsidRPr="00613ACF">
        <w:rPr>
          <w:rFonts w:cstheme="minorHAnsi"/>
          <w:i/>
        </w:rPr>
        <w:t xml:space="preserve"> in Global </w:t>
      </w:r>
      <w:proofErr w:type="spellStart"/>
      <w:r w:rsidRPr="00613ACF">
        <w:rPr>
          <w:rFonts w:cstheme="minorHAnsi"/>
          <w:i/>
        </w:rPr>
        <w:t>Health</w:t>
      </w:r>
      <w:proofErr w:type="spellEnd"/>
      <w:r w:rsidRPr="00613ACF">
        <w:rPr>
          <w:rFonts w:cstheme="minorHAnsi"/>
          <w:i/>
        </w:rPr>
        <w:t xml:space="preserve"> est fière d'être partenaire de cette initiative qui, selon nous, peut apporter un nouveau contrat social bien mérité pour les femmes du secteur</w:t>
      </w:r>
      <w:r w:rsidR="00CC15FD">
        <w:rPr>
          <w:rFonts w:cstheme="minorHAnsi"/>
          <w:i/>
        </w:rPr>
        <w:t> »</w:t>
      </w:r>
      <w:r w:rsidRPr="00613ACF">
        <w:rPr>
          <w:rFonts w:cstheme="minorHAnsi"/>
          <w:i/>
        </w:rPr>
        <w:t xml:space="preserve"> - </w:t>
      </w:r>
      <w:proofErr w:type="spellStart"/>
      <w:r w:rsidRPr="00613ACF">
        <w:rPr>
          <w:rFonts w:cstheme="minorHAnsi"/>
          <w:i/>
        </w:rPr>
        <w:t>Roopa</w:t>
      </w:r>
      <w:proofErr w:type="spellEnd"/>
      <w:r w:rsidRPr="00613ACF">
        <w:rPr>
          <w:rFonts w:cstheme="minorHAnsi"/>
          <w:i/>
        </w:rPr>
        <w:t xml:space="preserve"> </w:t>
      </w:r>
      <w:proofErr w:type="spellStart"/>
      <w:r w:rsidRPr="00613ACF">
        <w:rPr>
          <w:rFonts w:cstheme="minorHAnsi"/>
          <w:i/>
        </w:rPr>
        <w:t>Dhatt</w:t>
      </w:r>
      <w:proofErr w:type="spellEnd"/>
      <w:r w:rsidRPr="00613ACF">
        <w:rPr>
          <w:rFonts w:cstheme="minorHAnsi"/>
          <w:i/>
        </w:rPr>
        <w:t xml:space="preserve">, directrice exécutive, </w:t>
      </w:r>
      <w:proofErr w:type="spellStart"/>
      <w:r w:rsidRPr="00613ACF">
        <w:rPr>
          <w:rFonts w:cstheme="minorHAnsi"/>
          <w:i/>
        </w:rPr>
        <w:t>Women</w:t>
      </w:r>
      <w:proofErr w:type="spellEnd"/>
      <w:r w:rsidRPr="00613ACF">
        <w:rPr>
          <w:rFonts w:cstheme="minorHAnsi"/>
          <w:i/>
        </w:rPr>
        <w:t xml:space="preserve"> in Global </w:t>
      </w:r>
      <w:proofErr w:type="spellStart"/>
      <w:r w:rsidRPr="00613ACF">
        <w:rPr>
          <w:rFonts w:cstheme="minorHAnsi"/>
          <w:i/>
        </w:rPr>
        <w:t>Health</w:t>
      </w:r>
      <w:proofErr w:type="spellEnd"/>
      <w:r w:rsidRPr="00613ACF">
        <w:rPr>
          <w:rFonts w:cstheme="minorHAnsi"/>
          <w:i/>
        </w:rPr>
        <w:t> </w:t>
      </w:r>
    </w:p>
    <w:p w14:paraId="560337A2" w14:textId="13527AD4" w:rsidR="0061241E" w:rsidRDefault="00174953" w:rsidP="0061241E">
      <w:pPr>
        <w:jc w:val="both"/>
        <w:rPr>
          <w:rFonts w:cstheme="minorHAnsi"/>
        </w:rPr>
      </w:pPr>
      <w:r>
        <w:t xml:space="preserve">La pandémie a également mis en évidence de profondes inégalités – notamment entre les femmes et les hommes – au sein </w:t>
      </w:r>
      <w:r w:rsidR="00E74BA2">
        <w:t>des</w:t>
      </w:r>
      <w:r>
        <w:t xml:space="preserve"> pays</w:t>
      </w:r>
      <w:r w:rsidR="00E74BA2">
        <w:t xml:space="preserve"> et entre ceux-ci</w:t>
      </w:r>
      <w:r>
        <w:t>.</w:t>
      </w:r>
      <w:r>
        <w:rPr>
          <w:rFonts w:cstheme="minorHAnsi"/>
        </w:rPr>
        <w:t xml:space="preserve"> L</w:t>
      </w:r>
      <w:r w:rsidR="009D4EA7" w:rsidRPr="009D4EA7">
        <w:rPr>
          <w:rFonts w:cstheme="minorHAnsi"/>
        </w:rPr>
        <w:t xml:space="preserve">’initiative sur la place des femmes dans le secteur de la santé et des soins </w:t>
      </w:r>
      <w:r w:rsidR="0061241E" w:rsidRPr="009D4EA7">
        <w:rPr>
          <w:rFonts w:cstheme="minorHAnsi"/>
        </w:rPr>
        <w:t>a pour ambition de plaider à l’échelle mondiale en faveur de la promotion des femmes et des filles dans les secteurs de la santé et des soins. Elle s’inscrit dans le cadre de la Campagne « Génération Égalité » des Nations Unies qui soutient les actions en faveur de l'égalité femmes-hommes et qui célèbre le 25</w:t>
      </w:r>
      <w:r w:rsidR="0061241E" w:rsidRPr="009D4EA7">
        <w:rPr>
          <w:rFonts w:cstheme="minorHAnsi"/>
          <w:vertAlign w:val="superscript"/>
        </w:rPr>
        <w:t>ème</w:t>
      </w:r>
      <w:r w:rsidR="0061241E" w:rsidRPr="009D4EA7">
        <w:rPr>
          <w:rFonts w:cstheme="minorHAnsi"/>
        </w:rPr>
        <w:t xml:space="preserve"> anniversaire de la Déclaration et du Programme d’action de Beijing.</w:t>
      </w:r>
    </w:p>
    <w:p w14:paraId="547A1A75" w14:textId="77777777" w:rsidR="009D4EA7" w:rsidRPr="009D4EA7" w:rsidRDefault="009D4EA7" w:rsidP="0061241E">
      <w:pPr>
        <w:jc w:val="both"/>
        <w:rPr>
          <w:rFonts w:cstheme="minorHAnsi"/>
          <w:b/>
        </w:rPr>
      </w:pPr>
      <w:r w:rsidRPr="009D4EA7">
        <w:rPr>
          <w:rFonts w:cstheme="minorHAnsi"/>
          <w:b/>
        </w:rPr>
        <w:t>Mobiliser la communauté internationale autour d’actions concrètes</w:t>
      </w:r>
    </w:p>
    <w:p w14:paraId="6B55E713" w14:textId="77777777" w:rsidR="0061241E" w:rsidRPr="009D4EA7" w:rsidRDefault="00BC0C75" w:rsidP="0061241E">
      <w:pPr>
        <w:spacing w:after="120"/>
        <w:jc w:val="both"/>
        <w:rPr>
          <w:rFonts w:cstheme="minorHAnsi"/>
        </w:rPr>
      </w:pPr>
      <w:r>
        <w:rPr>
          <w:rFonts w:cstheme="minorHAnsi"/>
        </w:rPr>
        <w:t>L’</w:t>
      </w:r>
      <w:r w:rsidR="0061241E" w:rsidRPr="009D4EA7">
        <w:rPr>
          <w:rFonts w:cstheme="minorHAnsi"/>
        </w:rPr>
        <w:t>initiative vise à favoriser la mise en place de mesures concrètes pour :</w:t>
      </w:r>
    </w:p>
    <w:p w14:paraId="598EA54F" w14:textId="77777777" w:rsidR="0061241E" w:rsidRPr="009D4EA7" w:rsidRDefault="0061241E" w:rsidP="0061241E">
      <w:pPr>
        <w:pStyle w:val="Paragraphedeliste"/>
        <w:numPr>
          <w:ilvl w:val="0"/>
          <w:numId w:val="1"/>
        </w:numPr>
        <w:jc w:val="both"/>
        <w:rPr>
          <w:rFonts w:asciiTheme="minorHAnsi" w:hAnsiTheme="minorHAnsi" w:cstheme="minorHAnsi"/>
        </w:rPr>
      </w:pPr>
      <w:r w:rsidRPr="009D4EA7">
        <w:rPr>
          <w:rFonts w:asciiTheme="minorHAnsi" w:hAnsiTheme="minorHAnsi" w:cstheme="minorHAnsi"/>
        </w:rPr>
        <w:lastRenderedPageBreak/>
        <w:t>Permettre l’augmentation de la proportion de femmes en position de leadership dans le secteur de la santé.</w:t>
      </w:r>
    </w:p>
    <w:p w14:paraId="5068A6A2" w14:textId="77777777" w:rsidR="0061241E" w:rsidRPr="009D4EA7" w:rsidRDefault="0061241E" w:rsidP="0061241E">
      <w:pPr>
        <w:pStyle w:val="Paragraphedeliste"/>
        <w:numPr>
          <w:ilvl w:val="0"/>
          <w:numId w:val="1"/>
        </w:numPr>
        <w:jc w:val="both"/>
        <w:rPr>
          <w:rFonts w:asciiTheme="minorHAnsi" w:hAnsiTheme="minorHAnsi" w:cstheme="minorHAnsi"/>
        </w:rPr>
      </w:pPr>
      <w:r w:rsidRPr="009D4EA7">
        <w:rPr>
          <w:rFonts w:asciiTheme="minorHAnsi" w:hAnsiTheme="minorHAnsi" w:cstheme="minorHAnsi"/>
        </w:rPr>
        <w:t xml:space="preserve">Promouvoir la reconnaissance du travail non rémunéré et réduire </w:t>
      </w:r>
      <w:bookmarkStart w:id="1" w:name="_Hlk64559393"/>
      <w:r w:rsidRPr="009D4EA7">
        <w:rPr>
          <w:rFonts w:asciiTheme="minorHAnsi" w:hAnsiTheme="minorHAnsi" w:cstheme="minorHAnsi"/>
        </w:rPr>
        <w:t>les écarts de rémunération entre les hommes et les femmes</w:t>
      </w:r>
      <w:bookmarkEnd w:id="1"/>
      <w:r w:rsidRPr="009D4EA7">
        <w:rPr>
          <w:rFonts w:asciiTheme="minorHAnsi" w:hAnsiTheme="minorHAnsi" w:cstheme="minorHAnsi"/>
        </w:rPr>
        <w:t>.</w:t>
      </w:r>
    </w:p>
    <w:p w14:paraId="59CD7402" w14:textId="77777777" w:rsidR="0061241E" w:rsidRPr="009D4EA7" w:rsidRDefault="0061241E" w:rsidP="0061241E">
      <w:pPr>
        <w:pStyle w:val="Paragraphedeliste"/>
        <w:numPr>
          <w:ilvl w:val="0"/>
          <w:numId w:val="1"/>
        </w:numPr>
        <w:jc w:val="both"/>
        <w:rPr>
          <w:rFonts w:asciiTheme="minorHAnsi" w:hAnsiTheme="minorHAnsi" w:cstheme="minorHAnsi"/>
        </w:rPr>
      </w:pPr>
      <w:r w:rsidRPr="009D4EA7">
        <w:rPr>
          <w:rFonts w:asciiTheme="minorHAnsi" w:hAnsiTheme="minorHAnsi" w:cstheme="minorHAnsi"/>
        </w:rPr>
        <w:t>Protéger les femmes contre le harcèlement sexuel et la violence au travail.</w:t>
      </w:r>
    </w:p>
    <w:p w14:paraId="39E864CB" w14:textId="77777777" w:rsidR="0061241E" w:rsidRPr="009D4EA7" w:rsidRDefault="0061241E" w:rsidP="009D4EA7">
      <w:pPr>
        <w:pStyle w:val="Paragraphedeliste"/>
        <w:numPr>
          <w:ilvl w:val="0"/>
          <w:numId w:val="1"/>
        </w:numPr>
        <w:jc w:val="both"/>
        <w:rPr>
          <w:rFonts w:asciiTheme="minorHAnsi" w:hAnsiTheme="minorHAnsi" w:cstheme="minorHAnsi"/>
        </w:rPr>
      </w:pPr>
      <w:r w:rsidRPr="009D4EA7">
        <w:rPr>
          <w:rFonts w:asciiTheme="minorHAnsi" w:hAnsiTheme="minorHAnsi" w:cstheme="minorHAnsi"/>
        </w:rPr>
        <w:t>Garantir des conditions de travail sûres et décentes.</w:t>
      </w:r>
    </w:p>
    <w:p w14:paraId="236F8116" w14:textId="6D7A3D4B" w:rsidR="0061241E" w:rsidRPr="009D4EA7" w:rsidRDefault="0061241E" w:rsidP="0061241E">
      <w:pPr>
        <w:pStyle w:val="Textedesaisie"/>
        <w:spacing w:after="120" w:line="240" w:lineRule="auto"/>
        <w:jc w:val="both"/>
        <w:rPr>
          <w:rFonts w:asciiTheme="minorHAnsi" w:hAnsiTheme="minorHAnsi" w:cstheme="minorHAnsi"/>
        </w:rPr>
      </w:pPr>
      <w:r w:rsidRPr="009D4EA7">
        <w:rPr>
          <w:rFonts w:asciiTheme="minorHAnsi" w:hAnsiTheme="minorHAnsi" w:cstheme="minorHAnsi"/>
        </w:rPr>
        <w:t xml:space="preserve">En rejoignant cette coalition et en prenant part à cette initiative, les </w:t>
      </w:r>
      <w:r w:rsidR="00153005">
        <w:rPr>
          <w:rFonts w:asciiTheme="minorHAnsi" w:hAnsiTheme="minorHAnsi" w:cstheme="minorHAnsi"/>
        </w:rPr>
        <w:t>É</w:t>
      </w:r>
      <w:r w:rsidRPr="009D4EA7">
        <w:rPr>
          <w:rFonts w:asciiTheme="minorHAnsi" w:hAnsiTheme="minorHAnsi" w:cstheme="minorHAnsi"/>
        </w:rPr>
        <w:t>tats et organisations internationales signataires s’engage</w:t>
      </w:r>
      <w:r w:rsidR="00BC0C75">
        <w:rPr>
          <w:rFonts w:asciiTheme="minorHAnsi" w:hAnsiTheme="minorHAnsi" w:cstheme="minorHAnsi"/>
        </w:rPr>
        <w:t>nt</w:t>
      </w:r>
      <w:r w:rsidRPr="009D4EA7">
        <w:rPr>
          <w:rFonts w:asciiTheme="minorHAnsi" w:hAnsiTheme="minorHAnsi" w:cstheme="minorHAnsi"/>
        </w:rPr>
        <w:t xml:space="preserve"> à œuvrer concrètement pour réduire les inégalités de genre dans le secteur de la santé, reconnaitre et valoriser la place des fem</w:t>
      </w:r>
      <w:r w:rsidR="00174953">
        <w:rPr>
          <w:rFonts w:asciiTheme="minorHAnsi" w:hAnsiTheme="minorHAnsi" w:cstheme="minorHAnsi"/>
        </w:rPr>
        <w:t xml:space="preserve">mes </w:t>
      </w:r>
      <w:r w:rsidR="00153005">
        <w:rPr>
          <w:rFonts w:asciiTheme="minorHAnsi" w:hAnsiTheme="minorHAnsi" w:cstheme="minorHAnsi"/>
        </w:rPr>
        <w:t>au sein des</w:t>
      </w:r>
      <w:r w:rsidR="00174953">
        <w:rPr>
          <w:rFonts w:asciiTheme="minorHAnsi" w:hAnsiTheme="minorHAnsi" w:cstheme="minorHAnsi"/>
        </w:rPr>
        <w:t xml:space="preserve"> systèmes de santé.</w:t>
      </w:r>
    </w:p>
    <w:p w14:paraId="2E4707D0" w14:textId="5CFBD11F" w:rsidR="004606A1" w:rsidRDefault="004606A1" w:rsidP="00613ACF">
      <w:pPr>
        <w:pStyle w:val="Textedesaisie"/>
        <w:spacing w:after="120" w:line="240" w:lineRule="auto"/>
        <w:jc w:val="both"/>
        <w:rPr>
          <w:rFonts w:asciiTheme="minorHAnsi" w:hAnsiTheme="minorHAnsi" w:cstheme="minorHAnsi"/>
          <w:i/>
        </w:rPr>
      </w:pPr>
      <w:r>
        <w:rPr>
          <w:rFonts w:asciiTheme="minorHAnsi" w:hAnsiTheme="minorHAnsi" w:cstheme="minorHAnsi"/>
          <w:i/>
        </w:rPr>
        <w:t>"</w:t>
      </w:r>
    </w:p>
    <w:p w14:paraId="2AC33AC2" w14:textId="4CC7AC9F" w:rsidR="00613ACF" w:rsidRDefault="004606A1" w:rsidP="00613ACF">
      <w:pPr>
        <w:pStyle w:val="Textedesaisie"/>
        <w:spacing w:after="120" w:line="240" w:lineRule="auto"/>
        <w:jc w:val="both"/>
        <w:rPr>
          <w:rFonts w:asciiTheme="minorHAnsi" w:hAnsiTheme="minorHAnsi" w:cstheme="minorHAnsi"/>
          <w:i/>
        </w:rPr>
      </w:pPr>
      <w:r>
        <w:rPr>
          <w:rFonts w:asciiTheme="minorHAnsi" w:hAnsiTheme="minorHAnsi" w:cstheme="minorHAnsi"/>
          <w:i/>
        </w:rPr>
        <w:t>« </w:t>
      </w:r>
      <w:r w:rsidR="00613ACF" w:rsidRPr="00613ACF">
        <w:rPr>
          <w:rFonts w:asciiTheme="minorHAnsi" w:hAnsiTheme="minorHAnsi" w:cstheme="minorHAnsi"/>
          <w:i/>
        </w:rPr>
        <w:t>Nous nous félicitons de cette nouve</w:t>
      </w:r>
      <w:r w:rsidR="00613ACF">
        <w:rPr>
          <w:rFonts w:asciiTheme="minorHAnsi" w:hAnsiTheme="minorHAnsi" w:cstheme="minorHAnsi"/>
          <w:i/>
        </w:rPr>
        <w:t xml:space="preserve">lle initiative avec la France, </w:t>
      </w:r>
      <w:r w:rsidR="00505648">
        <w:rPr>
          <w:rFonts w:asciiTheme="minorHAnsi" w:hAnsiTheme="minorHAnsi" w:cstheme="minorHAnsi"/>
          <w:i/>
        </w:rPr>
        <w:t xml:space="preserve">et nous avons par ailleurs déjà collaboré étroitement avec d’autres ministères, </w:t>
      </w:r>
      <w:r w:rsidR="00613ACF" w:rsidRPr="00613ACF">
        <w:rPr>
          <w:rFonts w:asciiTheme="minorHAnsi" w:hAnsiTheme="minorHAnsi" w:cstheme="minorHAnsi"/>
          <w:i/>
        </w:rPr>
        <w:t xml:space="preserve">notamment </w:t>
      </w:r>
      <w:r w:rsidR="00505648">
        <w:rPr>
          <w:rFonts w:asciiTheme="minorHAnsi" w:hAnsiTheme="minorHAnsi" w:cstheme="minorHAnsi"/>
          <w:i/>
        </w:rPr>
        <w:t>ceux</w:t>
      </w:r>
      <w:r w:rsidR="00613ACF" w:rsidRPr="00613ACF">
        <w:rPr>
          <w:rFonts w:asciiTheme="minorHAnsi" w:hAnsiTheme="minorHAnsi" w:cstheme="minorHAnsi"/>
          <w:i/>
        </w:rPr>
        <w:t xml:space="preserve"> de l'éducation, de la san</w:t>
      </w:r>
      <w:r w:rsidR="00613ACF">
        <w:rPr>
          <w:rFonts w:asciiTheme="minorHAnsi" w:hAnsiTheme="minorHAnsi" w:cstheme="minorHAnsi"/>
          <w:i/>
        </w:rPr>
        <w:t xml:space="preserve">té et des affaires étrangères. Ce sont </w:t>
      </w:r>
      <w:r w:rsidR="00F952F0">
        <w:rPr>
          <w:rFonts w:asciiTheme="minorHAnsi" w:hAnsiTheme="minorHAnsi" w:cstheme="minorHAnsi"/>
          <w:i/>
        </w:rPr>
        <w:t xml:space="preserve">précisément </w:t>
      </w:r>
      <w:r w:rsidR="00613ACF">
        <w:rPr>
          <w:rFonts w:asciiTheme="minorHAnsi" w:hAnsiTheme="minorHAnsi" w:cstheme="minorHAnsi"/>
          <w:i/>
        </w:rPr>
        <w:t>des actions à ce niveau</w:t>
      </w:r>
      <w:r w:rsidR="00613ACF" w:rsidRPr="00613ACF">
        <w:rPr>
          <w:rFonts w:asciiTheme="minorHAnsi" w:hAnsiTheme="minorHAnsi" w:cstheme="minorHAnsi"/>
          <w:i/>
        </w:rPr>
        <w:t xml:space="preserve"> d'engagement politique</w:t>
      </w:r>
      <w:r w:rsidR="00FD33A1">
        <w:rPr>
          <w:rFonts w:asciiTheme="minorHAnsi" w:hAnsiTheme="minorHAnsi" w:cstheme="minorHAnsi"/>
          <w:i/>
        </w:rPr>
        <w:t xml:space="preserve"> favorisant une véritable collaboration</w:t>
      </w:r>
      <w:r w:rsidR="00613ACF" w:rsidRPr="00613ACF">
        <w:rPr>
          <w:rFonts w:asciiTheme="minorHAnsi" w:hAnsiTheme="minorHAnsi" w:cstheme="minorHAnsi"/>
          <w:i/>
        </w:rPr>
        <w:t xml:space="preserve"> intersectoriel</w:t>
      </w:r>
      <w:r w:rsidR="00FD33A1">
        <w:rPr>
          <w:rFonts w:asciiTheme="minorHAnsi" w:hAnsiTheme="minorHAnsi" w:cstheme="minorHAnsi"/>
          <w:i/>
        </w:rPr>
        <w:t>le</w:t>
      </w:r>
      <w:r w:rsidR="00613ACF" w:rsidRPr="00613ACF">
        <w:rPr>
          <w:rFonts w:asciiTheme="minorHAnsi" w:hAnsiTheme="minorHAnsi" w:cstheme="minorHAnsi"/>
          <w:i/>
        </w:rPr>
        <w:t xml:space="preserve"> qui</w:t>
      </w:r>
      <w:r w:rsidR="00613ACF">
        <w:rPr>
          <w:rFonts w:asciiTheme="minorHAnsi" w:hAnsiTheme="minorHAnsi" w:cstheme="minorHAnsi"/>
          <w:i/>
        </w:rPr>
        <w:t xml:space="preserve"> </w:t>
      </w:r>
      <w:r w:rsidR="00F952F0">
        <w:rPr>
          <w:rFonts w:asciiTheme="minorHAnsi" w:hAnsiTheme="minorHAnsi" w:cstheme="minorHAnsi"/>
          <w:i/>
        </w:rPr>
        <w:t xml:space="preserve">pourront </w:t>
      </w:r>
      <w:r w:rsidR="00613ACF">
        <w:rPr>
          <w:rFonts w:asciiTheme="minorHAnsi" w:hAnsiTheme="minorHAnsi" w:cstheme="minorHAnsi"/>
          <w:i/>
        </w:rPr>
        <w:t>faire</w:t>
      </w:r>
      <w:r w:rsidR="00613ACF" w:rsidRPr="00613ACF">
        <w:rPr>
          <w:rFonts w:asciiTheme="minorHAnsi" w:hAnsiTheme="minorHAnsi" w:cstheme="minorHAnsi"/>
          <w:i/>
        </w:rPr>
        <w:t xml:space="preserve"> une différence significative dans la vie professionnelle de millions de femmes </w:t>
      </w:r>
      <w:r w:rsidR="00F952F0">
        <w:rPr>
          <w:rFonts w:asciiTheme="minorHAnsi" w:hAnsiTheme="minorHAnsi" w:cstheme="minorHAnsi"/>
          <w:i/>
        </w:rPr>
        <w:t>du secteur</w:t>
      </w:r>
      <w:r w:rsidR="00613ACF">
        <w:rPr>
          <w:rFonts w:asciiTheme="minorHAnsi" w:hAnsiTheme="minorHAnsi" w:cstheme="minorHAnsi"/>
          <w:i/>
        </w:rPr>
        <w:t xml:space="preserve"> de la santé et des soins</w:t>
      </w:r>
      <w:r>
        <w:rPr>
          <w:rFonts w:asciiTheme="minorHAnsi" w:hAnsiTheme="minorHAnsi" w:cstheme="minorHAnsi"/>
          <w:i/>
        </w:rPr>
        <w:t> »</w:t>
      </w:r>
      <w:r w:rsidR="00613ACF">
        <w:rPr>
          <w:rFonts w:asciiTheme="minorHAnsi" w:hAnsiTheme="minorHAnsi" w:cstheme="minorHAnsi"/>
          <w:i/>
        </w:rPr>
        <w:t xml:space="preserve"> </w:t>
      </w:r>
      <w:r w:rsidR="003D0B59">
        <w:rPr>
          <w:rFonts w:asciiTheme="minorHAnsi" w:hAnsiTheme="minorHAnsi" w:cstheme="minorHAnsi"/>
          <w:i/>
        </w:rPr>
        <w:t>–</w:t>
      </w:r>
      <w:r w:rsidR="00613ACF" w:rsidRPr="00613ACF">
        <w:rPr>
          <w:rFonts w:asciiTheme="minorHAnsi" w:hAnsiTheme="minorHAnsi" w:cstheme="minorHAnsi"/>
          <w:i/>
        </w:rPr>
        <w:t xml:space="preserve"> </w:t>
      </w:r>
      <w:r w:rsidR="003D0B59">
        <w:rPr>
          <w:rFonts w:asciiTheme="minorHAnsi" w:hAnsiTheme="minorHAnsi" w:cstheme="minorHAnsi"/>
          <w:i/>
        </w:rPr>
        <w:t xml:space="preserve">M. </w:t>
      </w:r>
      <w:r w:rsidR="00613ACF" w:rsidRPr="00613ACF">
        <w:rPr>
          <w:rFonts w:asciiTheme="minorHAnsi" w:hAnsiTheme="minorHAnsi" w:cstheme="minorHAnsi"/>
          <w:i/>
        </w:rPr>
        <w:t xml:space="preserve">Jim Campbell, </w:t>
      </w:r>
      <w:r w:rsidR="00F952F0">
        <w:rPr>
          <w:rFonts w:asciiTheme="minorHAnsi" w:hAnsiTheme="minorHAnsi" w:cstheme="minorHAnsi"/>
          <w:i/>
        </w:rPr>
        <w:t>D</w:t>
      </w:r>
      <w:r w:rsidR="00F952F0" w:rsidRPr="00613ACF">
        <w:rPr>
          <w:rFonts w:asciiTheme="minorHAnsi" w:hAnsiTheme="minorHAnsi" w:cstheme="minorHAnsi"/>
          <w:i/>
        </w:rPr>
        <w:t xml:space="preserve">irecteur </w:t>
      </w:r>
      <w:r w:rsidR="00613ACF" w:rsidRPr="00613ACF">
        <w:rPr>
          <w:rFonts w:asciiTheme="minorHAnsi" w:hAnsiTheme="minorHAnsi" w:cstheme="minorHAnsi"/>
          <w:i/>
        </w:rPr>
        <w:t xml:space="preserve">du </w:t>
      </w:r>
      <w:r w:rsidR="003D0B59">
        <w:rPr>
          <w:rFonts w:asciiTheme="minorHAnsi" w:hAnsiTheme="minorHAnsi" w:cstheme="minorHAnsi"/>
          <w:i/>
        </w:rPr>
        <w:t>Département P</w:t>
      </w:r>
      <w:r w:rsidR="003D0B59" w:rsidRPr="00613ACF">
        <w:rPr>
          <w:rFonts w:asciiTheme="minorHAnsi" w:hAnsiTheme="minorHAnsi" w:cstheme="minorHAnsi"/>
          <w:i/>
        </w:rPr>
        <w:t>ersonnel</w:t>
      </w:r>
      <w:r w:rsidR="003D0B59">
        <w:rPr>
          <w:rFonts w:asciiTheme="minorHAnsi" w:hAnsiTheme="minorHAnsi" w:cstheme="minorHAnsi"/>
          <w:i/>
        </w:rPr>
        <w:t>s</w:t>
      </w:r>
      <w:r w:rsidR="003D0B59" w:rsidRPr="00613ACF">
        <w:rPr>
          <w:rFonts w:asciiTheme="minorHAnsi" w:hAnsiTheme="minorHAnsi" w:cstheme="minorHAnsi"/>
          <w:i/>
        </w:rPr>
        <w:t xml:space="preserve"> </w:t>
      </w:r>
      <w:r w:rsidR="00613ACF" w:rsidRPr="00613ACF">
        <w:rPr>
          <w:rFonts w:asciiTheme="minorHAnsi" w:hAnsiTheme="minorHAnsi" w:cstheme="minorHAnsi"/>
          <w:i/>
        </w:rPr>
        <w:t>de santé, OMS</w:t>
      </w:r>
    </w:p>
    <w:p w14:paraId="35D09F67" w14:textId="1EB1E13F" w:rsidR="009D4EA7" w:rsidRPr="009D4EA7" w:rsidRDefault="009D4EA7" w:rsidP="00613ACF">
      <w:pPr>
        <w:pStyle w:val="Textedesaisie"/>
        <w:spacing w:after="120" w:line="240" w:lineRule="auto"/>
        <w:jc w:val="both"/>
        <w:rPr>
          <w:rFonts w:asciiTheme="minorHAnsi" w:hAnsiTheme="minorHAnsi" w:cstheme="minorHAnsi"/>
          <w:b/>
        </w:rPr>
      </w:pPr>
      <w:r w:rsidRPr="009D4EA7">
        <w:rPr>
          <w:rFonts w:asciiTheme="minorHAnsi" w:hAnsiTheme="minorHAnsi" w:cstheme="minorHAnsi"/>
          <w:b/>
        </w:rPr>
        <w:t>Une série de temps forts jusqu’au Forum Génération Egalité organisé par la France à Paris en juin 2021</w:t>
      </w:r>
    </w:p>
    <w:p w14:paraId="1F7FF93A" w14:textId="1713D4D1" w:rsidR="009D4EA7" w:rsidRDefault="009D4EA7" w:rsidP="009D4EA7">
      <w:pPr>
        <w:pStyle w:val="Textedesaisie"/>
        <w:spacing w:after="120" w:line="240" w:lineRule="auto"/>
        <w:jc w:val="both"/>
        <w:rPr>
          <w:rFonts w:asciiTheme="minorHAnsi" w:hAnsiTheme="minorHAnsi" w:cstheme="minorHAnsi"/>
        </w:rPr>
      </w:pPr>
      <w:r w:rsidRPr="009D4EA7">
        <w:rPr>
          <w:rFonts w:asciiTheme="minorHAnsi" w:hAnsiTheme="minorHAnsi" w:cstheme="minorHAnsi"/>
        </w:rPr>
        <w:t xml:space="preserve">Plusieurs temps forts seront organisés tout au long du premier semestre 2021 pour mobiliser la communauté internationale et rallier le plus de signataires notamment à l’occasion des rendez-vous suivants, la </w:t>
      </w:r>
      <w:r w:rsidR="00153005">
        <w:rPr>
          <w:rFonts w:asciiTheme="minorHAnsi" w:hAnsiTheme="minorHAnsi" w:cstheme="minorHAnsi"/>
        </w:rPr>
        <w:t>C</w:t>
      </w:r>
      <w:r w:rsidR="00153005" w:rsidRPr="009D4EA7">
        <w:rPr>
          <w:rFonts w:asciiTheme="minorHAnsi" w:hAnsiTheme="minorHAnsi" w:cstheme="minorHAnsi"/>
        </w:rPr>
        <w:t xml:space="preserve">ommission </w:t>
      </w:r>
      <w:r w:rsidRPr="009D4EA7">
        <w:rPr>
          <w:rFonts w:asciiTheme="minorHAnsi" w:hAnsiTheme="minorHAnsi" w:cstheme="minorHAnsi"/>
        </w:rPr>
        <w:t xml:space="preserve">de la condition de la femme des Nations </w:t>
      </w:r>
      <w:r w:rsidR="00153005">
        <w:rPr>
          <w:rFonts w:asciiTheme="minorHAnsi" w:hAnsiTheme="minorHAnsi" w:cstheme="minorHAnsi"/>
        </w:rPr>
        <w:t>U</w:t>
      </w:r>
      <w:r w:rsidR="00153005" w:rsidRPr="009D4EA7">
        <w:rPr>
          <w:rFonts w:asciiTheme="minorHAnsi" w:hAnsiTheme="minorHAnsi" w:cstheme="minorHAnsi"/>
        </w:rPr>
        <w:t xml:space="preserve">nies </w:t>
      </w:r>
      <w:r w:rsidRPr="009D4EA7">
        <w:rPr>
          <w:rFonts w:asciiTheme="minorHAnsi" w:hAnsiTheme="minorHAnsi" w:cstheme="minorHAnsi"/>
        </w:rPr>
        <w:t xml:space="preserve">en mars 2021, </w:t>
      </w:r>
      <w:r w:rsidR="00B14EC1">
        <w:rPr>
          <w:rFonts w:asciiTheme="minorHAnsi" w:hAnsiTheme="minorHAnsi" w:cstheme="minorHAnsi"/>
        </w:rPr>
        <w:t>l</w:t>
      </w:r>
      <w:r w:rsidR="00B14EC1" w:rsidRPr="009D4EA7">
        <w:rPr>
          <w:rFonts w:asciiTheme="minorHAnsi" w:hAnsiTheme="minorHAnsi" w:cstheme="minorHAnsi"/>
        </w:rPr>
        <w:t>’</w:t>
      </w:r>
      <w:r w:rsidR="00B14EC1">
        <w:rPr>
          <w:rFonts w:asciiTheme="minorHAnsi" w:hAnsiTheme="minorHAnsi" w:cstheme="minorHAnsi"/>
        </w:rPr>
        <w:t>A</w:t>
      </w:r>
      <w:r w:rsidR="00B14EC1" w:rsidRPr="009D4EA7">
        <w:rPr>
          <w:rFonts w:asciiTheme="minorHAnsi" w:hAnsiTheme="minorHAnsi" w:cstheme="minorHAnsi"/>
        </w:rPr>
        <w:t xml:space="preserve">ssemblée </w:t>
      </w:r>
      <w:r w:rsidRPr="009D4EA7">
        <w:rPr>
          <w:rFonts w:asciiTheme="minorHAnsi" w:hAnsiTheme="minorHAnsi" w:cstheme="minorHAnsi"/>
        </w:rPr>
        <w:t xml:space="preserve">mondiale de la </w:t>
      </w:r>
      <w:r w:rsidR="00B14EC1">
        <w:rPr>
          <w:rFonts w:asciiTheme="minorHAnsi" w:hAnsiTheme="minorHAnsi" w:cstheme="minorHAnsi"/>
        </w:rPr>
        <w:t>S</w:t>
      </w:r>
      <w:r w:rsidR="00B14EC1" w:rsidRPr="009D4EA7">
        <w:rPr>
          <w:rFonts w:asciiTheme="minorHAnsi" w:hAnsiTheme="minorHAnsi" w:cstheme="minorHAnsi"/>
        </w:rPr>
        <w:t xml:space="preserve">anté </w:t>
      </w:r>
      <w:r w:rsidRPr="009D4EA7">
        <w:rPr>
          <w:rFonts w:asciiTheme="minorHAnsi" w:hAnsiTheme="minorHAnsi" w:cstheme="minorHAnsi"/>
        </w:rPr>
        <w:t>en mai 2021</w:t>
      </w:r>
      <w:r w:rsidR="00082019">
        <w:rPr>
          <w:rFonts w:asciiTheme="minorHAnsi" w:hAnsiTheme="minorHAnsi" w:cstheme="minorHAnsi"/>
        </w:rPr>
        <w:t xml:space="preserve"> et le</w:t>
      </w:r>
      <w:r w:rsidRPr="009D4EA7">
        <w:rPr>
          <w:rFonts w:asciiTheme="minorHAnsi" w:hAnsiTheme="minorHAnsi" w:cstheme="minorHAnsi"/>
        </w:rPr>
        <w:t xml:space="preserve"> Forum Génération Egalité organisé par la France à Paris en juin 2021.</w:t>
      </w:r>
    </w:p>
    <w:p w14:paraId="1FCBD678" w14:textId="5E701D62" w:rsidR="00082019" w:rsidRPr="009D4EA7" w:rsidRDefault="00082019" w:rsidP="009D4EA7">
      <w:pPr>
        <w:pStyle w:val="Textedesaisie"/>
        <w:spacing w:after="120" w:line="240" w:lineRule="auto"/>
        <w:jc w:val="both"/>
        <w:rPr>
          <w:rFonts w:asciiTheme="minorHAnsi" w:hAnsiTheme="minorHAnsi" w:cstheme="minorHAnsi"/>
        </w:rPr>
      </w:pPr>
      <w:r>
        <w:rPr>
          <w:rFonts w:asciiTheme="minorHAnsi" w:hAnsiTheme="minorHAnsi" w:cstheme="minorHAnsi"/>
        </w:rPr>
        <w:t xml:space="preserve">Contact : </w:t>
      </w:r>
      <w:hyperlink r:id="rId9" w:history="1">
        <w:r w:rsidR="00613ACF" w:rsidRPr="00B64B5A">
          <w:rPr>
            <w:rStyle w:val="Lienhypertexte"/>
            <w:rFonts w:asciiTheme="minorHAnsi" w:hAnsiTheme="minorHAnsi" w:cstheme="minorHAnsi"/>
          </w:rPr>
          <w:t>anne-sophie.monceau@diplomatie.gouv.fr</w:t>
        </w:r>
      </w:hyperlink>
    </w:p>
    <w:sectPr w:rsidR="00082019" w:rsidRPr="009D4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9CC"/>
    <w:multiLevelType w:val="hybridMultilevel"/>
    <w:tmpl w:val="1BBA2B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FDD2612"/>
    <w:multiLevelType w:val="hybridMultilevel"/>
    <w:tmpl w:val="7C5A0D42"/>
    <w:lvl w:ilvl="0" w:tplc="ECA06B7A">
      <w:start w:val="4"/>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1E"/>
    <w:rsid w:val="00077BED"/>
    <w:rsid w:val="00082019"/>
    <w:rsid w:val="00153005"/>
    <w:rsid w:val="0016587C"/>
    <w:rsid w:val="00174953"/>
    <w:rsid w:val="00204358"/>
    <w:rsid w:val="002D5650"/>
    <w:rsid w:val="003308E7"/>
    <w:rsid w:val="00331EF0"/>
    <w:rsid w:val="003A1BE5"/>
    <w:rsid w:val="003D0B59"/>
    <w:rsid w:val="004606A1"/>
    <w:rsid w:val="00505648"/>
    <w:rsid w:val="005A4BC7"/>
    <w:rsid w:val="0061241E"/>
    <w:rsid w:val="00613ACF"/>
    <w:rsid w:val="0068156D"/>
    <w:rsid w:val="006E68FC"/>
    <w:rsid w:val="007F07AC"/>
    <w:rsid w:val="00840875"/>
    <w:rsid w:val="008A0610"/>
    <w:rsid w:val="008D6B8A"/>
    <w:rsid w:val="0090444D"/>
    <w:rsid w:val="009872D2"/>
    <w:rsid w:val="009D4EA7"/>
    <w:rsid w:val="00A64FA5"/>
    <w:rsid w:val="00AF6D2B"/>
    <w:rsid w:val="00B14EC1"/>
    <w:rsid w:val="00B2061D"/>
    <w:rsid w:val="00BC0C75"/>
    <w:rsid w:val="00BD15B0"/>
    <w:rsid w:val="00BF66BB"/>
    <w:rsid w:val="00C24477"/>
    <w:rsid w:val="00CC15FD"/>
    <w:rsid w:val="00CE1CF9"/>
    <w:rsid w:val="00D26303"/>
    <w:rsid w:val="00D31B4C"/>
    <w:rsid w:val="00D9605D"/>
    <w:rsid w:val="00DA769D"/>
    <w:rsid w:val="00DC6808"/>
    <w:rsid w:val="00DC79F9"/>
    <w:rsid w:val="00DF5BB7"/>
    <w:rsid w:val="00E74BA2"/>
    <w:rsid w:val="00EB15A4"/>
    <w:rsid w:val="00F26C1D"/>
    <w:rsid w:val="00F319EF"/>
    <w:rsid w:val="00F952F0"/>
    <w:rsid w:val="00FD3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63DF"/>
  <w15:docId w15:val="{68DE70B3-D78C-4A58-8691-514487EC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saisie">
    <w:name w:val="Texte de saisie"/>
    <w:basedOn w:val="Normal"/>
    <w:rsid w:val="0061241E"/>
    <w:pPr>
      <w:spacing w:after="0" w:line="264" w:lineRule="atLeast"/>
    </w:pPr>
    <w:rPr>
      <w:rFonts w:ascii="Arial" w:hAnsi="Arial" w:cs="Arial"/>
    </w:rPr>
  </w:style>
  <w:style w:type="paragraph" w:styleId="Paragraphedeliste">
    <w:name w:val="List Paragraph"/>
    <w:basedOn w:val="Normal"/>
    <w:uiPriority w:val="34"/>
    <w:qFormat/>
    <w:rsid w:val="0061241E"/>
    <w:pPr>
      <w:spacing w:line="252" w:lineRule="auto"/>
      <w:ind w:left="720"/>
      <w:contextualSpacing/>
    </w:pPr>
    <w:rPr>
      <w:rFonts w:ascii="Calibri" w:hAnsi="Calibri" w:cs="Calibri"/>
    </w:rPr>
  </w:style>
  <w:style w:type="character" w:styleId="Marquedecommentaire">
    <w:name w:val="annotation reference"/>
    <w:basedOn w:val="Policepardfaut"/>
    <w:uiPriority w:val="99"/>
    <w:semiHidden/>
    <w:unhideWhenUsed/>
    <w:rsid w:val="003308E7"/>
    <w:rPr>
      <w:sz w:val="16"/>
      <w:szCs w:val="16"/>
    </w:rPr>
  </w:style>
  <w:style w:type="paragraph" w:styleId="Commentaire">
    <w:name w:val="annotation text"/>
    <w:basedOn w:val="Normal"/>
    <w:link w:val="CommentaireCar"/>
    <w:uiPriority w:val="99"/>
    <w:semiHidden/>
    <w:unhideWhenUsed/>
    <w:rsid w:val="003308E7"/>
    <w:pPr>
      <w:spacing w:line="240" w:lineRule="auto"/>
    </w:pPr>
    <w:rPr>
      <w:sz w:val="20"/>
      <w:szCs w:val="20"/>
    </w:rPr>
  </w:style>
  <w:style w:type="character" w:customStyle="1" w:styleId="CommentaireCar">
    <w:name w:val="Commentaire Car"/>
    <w:basedOn w:val="Policepardfaut"/>
    <w:link w:val="Commentaire"/>
    <w:uiPriority w:val="99"/>
    <w:semiHidden/>
    <w:rsid w:val="003308E7"/>
    <w:rPr>
      <w:sz w:val="20"/>
      <w:szCs w:val="20"/>
    </w:rPr>
  </w:style>
  <w:style w:type="paragraph" w:styleId="Objetducommentaire">
    <w:name w:val="annotation subject"/>
    <w:basedOn w:val="Commentaire"/>
    <w:next w:val="Commentaire"/>
    <w:link w:val="ObjetducommentaireCar"/>
    <w:uiPriority w:val="99"/>
    <w:semiHidden/>
    <w:unhideWhenUsed/>
    <w:rsid w:val="003308E7"/>
    <w:rPr>
      <w:b/>
      <w:bCs/>
    </w:rPr>
  </w:style>
  <w:style w:type="character" w:customStyle="1" w:styleId="ObjetducommentaireCar">
    <w:name w:val="Objet du commentaire Car"/>
    <w:basedOn w:val="CommentaireCar"/>
    <w:link w:val="Objetducommentaire"/>
    <w:uiPriority w:val="99"/>
    <w:semiHidden/>
    <w:rsid w:val="003308E7"/>
    <w:rPr>
      <w:b/>
      <w:bCs/>
      <w:sz w:val="20"/>
      <w:szCs w:val="20"/>
    </w:rPr>
  </w:style>
  <w:style w:type="paragraph" w:styleId="Textedebulles">
    <w:name w:val="Balloon Text"/>
    <w:basedOn w:val="Normal"/>
    <w:link w:val="TextedebullesCar"/>
    <w:uiPriority w:val="99"/>
    <w:semiHidden/>
    <w:unhideWhenUsed/>
    <w:rsid w:val="00330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8E7"/>
    <w:rPr>
      <w:rFonts w:ascii="Tahoma" w:hAnsi="Tahoma" w:cs="Tahoma"/>
      <w:sz w:val="16"/>
      <w:szCs w:val="16"/>
    </w:rPr>
  </w:style>
  <w:style w:type="character" w:styleId="Lienhypertexte">
    <w:name w:val="Hyperlink"/>
    <w:basedOn w:val="Policepardfaut"/>
    <w:uiPriority w:val="99"/>
    <w:unhideWhenUsed/>
    <w:rsid w:val="00613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158">
      <w:bodyDiv w:val="1"/>
      <w:marLeft w:val="0"/>
      <w:marRight w:val="0"/>
      <w:marTop w:val="0"/>
      <w:marBottom w:val="0"/>
      <w:divBdr>
        <w:top w:val="none" w:sz="0" w:space="0" w:color="auto"/>
        <w:left w:val="none" w:sz="0" w:space="0" w:color="auto"/>
        <w:bottom w:val="none" w:sz="0" w:space="0" w:color="auto"/>
        <w:right w:val="none" w:sz="0" w:space="0" w:color="auto"/>
      </w:divBdr>
    </w:div>
    <w:div w:id="443841165">
      <w:bodyDiv w:val="1"/>
      <w:marLeft w:val="0"/>
      <w:marRight w:val="0"/>
      <w:marTop w:val="0"/>
      <w:marBottom w:val="0"/>
      <w:divBdr>
        <w:top w:val="none" w:sz="0" w:space="0" w:color="auto"/>
        <w:left w:val="none" w:sz="0" w:space="0" w:color="auto"/>
        <w:bottom w:val="none" w:sz="0" w:space="0" w:color="auto"/>
        <w:right w:val="none" w:sz="0" w:space="0" w:color="auto"/>
      </w:divBdr>
    </w:div>
    <w:div w:id="727388202">
      <w:bodyDiv w:val="1"/>
      <w:marLeft w:val="0"/>
      <w:marRight w:val="0"/>
      <w:marTop w:val="0"/>
      <w:marBottom w:val="0"/>
      <w:divBdr>
        <w:top w:val="none" w:sz="0" w:space="0" w:color="auto"/>
        <w:left w:val="none" w:sz="0" w:space="0" w:color="auto"/>
        <w:bottom w:val="none" w:sz="0" w:space="0" w:color="auto"/>
        <w:right w:val="none" w:sz="0" w:space="0" w:color="auto"/>
      </w:divBdr>
    </w:div>
    <w:div w:id="1238129589">
      <w:bodyDiv w:val="1"/>
      <w:marLeft w:val="0"/>
      <w:marRight w:val="0"/>
      <w:marTop w:val="0"/>
      <w:marBottom w:val="0"/>
      <w:divBdr>
        <w:top w:val="none" w:sz="0" w:space="0" w:color="auto"/>
        <w:left w:val="none" w:sz="0" w:space="0" w:color="auto"/>
        <w:bottom w:val="none" w:sz="0" w:space="0" w:color="auto"/>
        <w:right w:val="none" w:sz="0" w:space="0" w:color="auto"/>
      </w:divBdr>
    </w:div>
    <w:div w:id="16197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e-sophie.monceau@diplomat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25CC5E71698419FACFF7CF8D3BE5F" ma:contentTypeVersion="13" ma:contentTypeDescription="Create a new document." ma:contentTypeScope="" ma:versionID="0a29acbb4050efeae096936f93d3ee58">
  <xsd:schema xmlns:xsd="http://www.w3.org/2001/XMLSchema" xmlns:xs="http://www.w3.org/2001/XMLSchema" xmlns:p="http://schemas.microsoft.com/office/2006/metadata/properties" xmlns:ns3="284cdba7-9008-41ae-908c-3129eb75e8b3" xmlns:ns4="252afefb-dca4-47db-b459-6c3116adab80" targetNamespace="http://schemas.microsoft.com/office/2006/metadata/properties" ma:root="true" ma:fieldsID="8f6e556369d217cffa1b7bdd7d354df5" ns3:_="" ns4:_="">
    <xsd:import namespace="284cdba7-9008-41ae-908c-3129eb75e8b3"/>
    <xsd:import namespace="252afefb-dca4-47db-b459-6c3116adab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dba7-9008-41ae-908c-3129eb75e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afefb-dca4-47db-b459-6c3116adab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ECA19-FC2C-49AD-9387-D994FD878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cdba7-9008-41ae-908c-3129eb75e8b3"/>
    <ds:schemaRef ds:uri="252afefb-dca4-47db-b459-6c3116ad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1B305-5763-43B9-88A7-D2D66E20219F}">
  <ds:schemaRefs>
    <ds:schemaRef ds:uri="http://schemas.microsoft.com/sharepoint/v3/contenttype/forms"/>
  </ds:schemaRefs>
</ds:datastoreItem>
</file>

<file path=customXml/itemProps3.xml><?xml version="1.0" encoding="utf-8"?>
<ds:datastoreItem xmlns:ds="http://schemas.openxmlformats.org/officeDocument/2006/customXml" ds:itemID="{7BB126B2-67E6-4D19-BE93-4C1CE55BC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4288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M.E.A.E.</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 Romain</dc:creator>
  <cp:lastModifiedBy>ANGE, Marie (DICOM)</cp:lastModifiedBy>
  <cp:revision>2</cp:revision>
  <dcterms:created xsi:type="dcterms:W3CDTF">2021-02-26T16:44:00Z</dcterms:created>
  <dcterms:modified xsi:type="dcterms:W3CDTF">2021-02-26T16:44:00Z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0x0101009E125CC5E71698419FACFF7CF8D3BE5F</vt:lpwstr>
  </property>
</Properties>
</file>