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68513" w14:textId="77777777" w:rsidR="000637CB" w:rsidRDefault="003E7F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E5B3410" wp14:editId="2BE918CA">
            <wp:extent cx="1822450" cy="1074420"/>
            <wp:effectExtent l="0" t="0" r="0" b="0"/>
            <wp:docPr id="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156D" w14:textId="77777777" w:rsidR="000637CB" w:rsidRDefault="000637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CEC32C" w14:textId="77777777" w:rsidR="000637CB" w:rsidRDefault="000637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226141" w14:textId="77777777" w:rsidR="000637CB" w:rsidRDefault="000637CB">
      <w:pPr>
        <w:spacing w:after="0" w:line="240" w:lineRule="auto"/>
        <w:rPr>
          <w:rFonts w:ascii="Marianne" w:hAnsi="Marianne" w:cs="Arial"/>
          <w:i/>
          <w:sz w:val="20"/>
          <w:szCs w:val="20"/>
        </w:rPr>
      </w:pPr>
    </w:p>
    <w:p w14:paraId="33F9AE2A" w14:textId="77777777" w:rsidR="000637CB" w:rsidRDefault="003E7F11">
      <w:pPr>
        <w:spacing w:after="0" w:line="240" w:lineRule="auto"/>
        <w:jc w:val="center"/>
        <w:rPr>
          <w:rFonts w:ascii="Marianne" w:hAnsi="Marianne" w:cs="Arial"/>
          <w:b/>
          <w:sz w:val="28"/>
          <w:szCs w:val="28"/>
        </w:rPr>
      </w:pPr>
      <w:r>
        <w:rPr>
          <w:rFonts w:ascii="Marianne" w:hAnsi="Marianne" w:cs="Arial"/>
          <w:b/>
          <w:sz w:val="28"/>
          <w:szCs w:val="28"/>
        </w:rPr>
        <w:t>COMMUNIQUE DE PRESSE</w:t>
      </w:r>
    </w:p>
    <w:p w14:paraId="0C9B59E7" w14:textId="77777777" w:rsidR="000637CB" w:rsidRDefault="000637CB">
      <w:pPr>
        <w:spacing w:after="0" w:line="240" w:lineRule="auto"/>
        <w:jc w:val="right"/>
        <w:rPr>
          <w:rFonts w:ascii="Marianne" w:hAnsi="Marianne" w:cs="Arial"/>
          <w:i/>
          <w:sz w:val="20"/>
          <w:szCs w:val="20"/>
        </w:rPr>
      </w:pPr>
    </w:p>
    <w:p w14:paraId="3ED4A1D3" w14:textId="77777777" w:rsidR="000637CB" w:rsidRDefault="000637CB">
      <w:pPr>
        <w:spacing w:after="0" w:line="240" w:lineRule="auto"/>
        <w:jc w:val="right"/>
        <w:rPr>
          <w:rFonts w:ascii="Marianne" w:hAnsi="Marianne" w:cs="Arial"/>
          <w:i/>
          <w:sz w:val="20"/>
          <w:szCs w:val="20"/>
        </w:rPr>
      </w:pPr>
    </w:p>
    <w:p w14:paraId="7E50EA40" w14:textId="77777777" w:rsidR="000637CB" w:rsidRDefault="000637CB">
      <w:pPr>
        <w:spacing w:after="0" w:line="240" w:lineRule="auto"/>
        <w:jc w:val="right"/>
        <w:rPr>
          <w:rFonts w:ascii="Marianne" w:hAnsi="Marianne" w:cs="Arial"/>
          <w:i/>
          <w:sz w:val="20"/>
          <w:szCs w:val="20"/>
        </w:rPr>
      </w:pPr>
    </w:p>
    <w:p w14:paraId="013787D9" w14:textId="77777777" w:rsidR="000637CB" w:rsidRDefault="000637CB">
      <w:pPr>
        <w:spacing w:after="0" w:line="240" w:lineRule="auto"/>
        <w:jc w:val="right"/>
        <w:rPr>
          <w:rFonts w:ascii="Marianne" w:hAnsi="Marianne" w:cs="Arial"/>
          <w:i/>
          <w:sz w:val="20"/>
          <w:szCs w:val="20"/>
        </w:rPr>
      </w:pPr>
    </w:p>
    <w:p w14:paraId="4A634734" w14:textId="5E9958C4" w:rsidR="000637CB" w:rsidRDefault="00C12C28">
      <w:pPr>
        <w:spacing w:after="0" w:line="240" w:lineRule="auto"/>
        <w:jc w:val="right"/>
        <w:rPr>
          <w:rFonts w:ascii="Marianne" w:hAnsi="Marianne" w:cs="Arial"/>
          <w:i/>
          <w:sz w:val="20"/>
          <w:szCs w:val="20"/>
        </w:rPr>
      </w:pPr>
      <w:r>
        <w:rPr>
          <w:rFonts w:ascii="Marianne" w:hAnsi="Marianne" w:cs="Arial"/>
          <w:i/>
          <w:sz w:val="20"/>
          <w:szCs w:val="20"/>
        </w:rPr>
        <w:t>Paris, le 23</w:t>
      </w:r>
      <w:r w:rsidR="003E7F11">
        <w:rPr>
          <w:rFonts w:ascii="Marianne" w:hAnsi="Marianne" w:cs="Arial"/>
          <w:i/>
          <w:sz w:val="20"/>
          <w:szCs w:val="20"/>
        </w:rPr>
        <w:t xml:space="preserve"> avril 2021, </w:t>
      </w:r>
    </w:p>
    <w:p w14:paraId="5DAF78A5" w14:textId="77777777" w:rsidR="000637CB" w:rsidRDefault="000637CB">
      <w:pPr>
        <w:spacing w:after="0" w:line="240" w:lineRule="auto"/>
        <w:rPr>
          <w:rFonts w:ascii="Marianne" w:hAnsi="Marianne" w:cs="Arial"/>
          <w:b/>
          <w:sz w:val="28"/>
          <w:szCs w:val="28"/>
        </w:rPr>
      </w:pPr>
    </w:p>
    <w:p w14:paraId="2FB446AE" w14:textId="77777777" w:rsidR="000637CB" w:rsidRDefault="003E7F11">
      <w:pPr>
        <w:spacing w:after="0" w:line="240" w:lineRule="auto"/>
        <w:rPr>
          <w:rFonts w:ascii="Marianne" w:hAnsi="Marianne" w:cs="Arial"/>
          <w:b/>
          <w:sz w:val="28"/>
          <w:szCs w:val="28"/>
        </w:rPr>
      </w:pPr>
      <w:r>
        <w:rPr>
          <w:rFonts w:ascii="Marianne" w:hAnsi="Marianne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3" behindDoc="0" locked="0" layoutInCell="0" allowOverlap="1" wp14:anchorId="2868C218" wp14:editId="55EADBD9">
                <wp:simplePos x="0" y="0"/>
                <wp:positionH relativeFrom="margin">
                  <wp:posOffset>-81280</wp:posOffset>
                </wp:positionH>
                <wp:positionV relativeFrom="paragraph">
                  <wp:posOffset>149225</wp:posOffset>
                </wp:positionV>
                <wp:extent cx="3135630" cy="1445895"/>
                <wp:effectExtent l="0" t="0" r="8255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880" cy="144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EDED15" w14:textId="77777777" w:rsidR="000637CB" w:rsidRDefault="003E7F11" w:rsidP="00C12C28">
                            <w:pPr>
                              <w:pStyle w:val="Contenudecadre"/>
                              <w:spacing w:line="360" w:lineRule="auto"/>
                              <w:rPr>
                                <w:rFonts w:ascii="Marianne" w:hAnsi="Mariann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sz w:val="28"/>
                                <w:szCs w:val="28"/>
                              </w:rPr>
                              <w:t>Mise à disposition en open data des données de surveillance microbiologique du SARS-COV-2 dans les eaux usées (OBEPINE)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868C218" id="Zone de texte 2" o:spid="_x0000_s1026" style="position:absolute;margin-left:-6.4pt;margin-top:11.75pt;width:246.9pt;height:113.85pt;z-index:3;visibility:visible;mso-wrap-style:square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" o:allowincell="f" stroked="f">
                <v:textbox style="mso-fit-shape-to-text:t">
                  <w:txbxContent>
                    <w:p w14:paraId="30EDED15" w14:textId="77777777" w:rsidR="000637CB" w:rsidRDefault="003E7F11" w:rsidP="00C12C28">
                      <w:pPr>
                        <w:pStyle w:val="Contenudecadre"/>
                        <w:spacing w:line="360" w:lineRule="auto"/>
                        <w:rPr>
                          <w:rFonts w:ascii="Marianne" w:hAnsi="Mariann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ianne" w:hAnsi="Marianne" w:cs="Arial"/>
                          <w:b/>
                          <w:sz w:val="28"/>
                          <w:szCs w:val="28"/>
                        </w:rPr>
                        <w:t>Mise à disposition en open data des données de surveillance microbiologique du SARS-COV-2 dans les eaux usées (OBEPINE)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2085AE7" w14:textId="77777777" w:rsidR="000637CB" w:rsidRDefault="000637CB">
      <w:pPr>
        <w:jc w:val="both"/>
        <w:rPr>
          <w:rFonts w:ascii="Marianne" w:hAnsi="Marianne" w:cs="Arial"/>
        </w:rPr>
      </w:pPr>
    </w:p>
    <w:p w14:paraId="059413A8" w14:textId="77777777" w:rsidR="000637CB" w:rsidRDefault="000637CB">
      <w:pPr>
        <w:jc w:val="both"/>
        <w:rPr>
          <w:rFonts w:ascii="Marianne" w:hAnsi="Marianne" w:cs="Arial"/>
        </w:rPr>
      </w:pPr>
    </w:p>
    <w:p w14:paraId="1CC2CF4D" w14:textId="77777777" w:rsidR="000637CB" w:rsidRDefault="000637CB">
      <w:pPr>
        <w:jc w:val="both"/>
        <w:rPr>
          <w:rFonts w:ascii="Marianne" w:hAnsi="Marianne" w:cs="Arial"/>
        </w:rPr>
      </w:pPr>
    </w:p>
    <w:p w14:paraId="78978A72" w14:textId="77777777" w:rsidR="000637CB" w:rsidRDefault="000637CB">
      <w:pPr>
        <w:jc w:val="both"/>
        <w:rPr>
          <w:rFonts w:ascii="Marianne" w:hAnsi="Marianne" w:cs="Arial"/>
        </w:rPr>
      </w:pPr>
    </w:p>
    <w:p w14:paraId="68A73092" w14:textId="77777777" w:rsidR="000637CB" w:rsidRDefault="000637CB">
      <w:pPr>
        <w:jc w:val="both"/>
        <w:rPr>
          <w:rFonts w:ascii="Marianne" w:hAnsi="Marianne" w:cs="Arial"/>
        </w:rPr>
      </w:pPr>
    </w:p>
    <w:p w14:paraId="70FF464D" w14:textId="77777777" w:rsidR="000637CB" w:rsidRDefault="000637CB">
      <w:pPr>
        <w:jc w:val="both"/>
        <w:rPr>
          <w:rFonts w:ascii="Marianne" w:hAnsi="Marianne" w:cs="Arial"/>
        </w:rPr>
      </w:pPr>
    </w:p>
    <w:p w14:paraId="0C38DC15" w14:textId="1E4CE6F3" w:rsidR="000637CB" w:rsidRDefault="003B382F">
      <w:pPr>
        <w:spacing w:before="240" w:after="0" w:line="360" w:lineRule="auto"/>
        <w:jc w:val="both"/>
        <w:rPr>
          <w:rFonts w:ascii="Marianne" w:hAnsi="Marianne" w:cs="Arial"/>
          <w:b/>
          <w:sz w:val="24"/>
        </w:rPr>
      </w:pPr>
      <w:r>
        <w:rPr>
          <w:rFonts w:ascii="Marianne" w:hAnsi="Marianne" w:cs="Arial"/>
          <w:b/>
          <w:sz w:val="24"/>
        </w:rPr>
        <w:t xml:space="preserve">Dès </w:t>
      </w:r>
      <w:r w:rsidR="003E7F11">
        <w:rPr>
          <w:rFonts w:ascii="Marianne" w:hAnsi="Marianne" w:cs="Arial"/>
          <w:b/>
          <w:sz w:val="24"/>
        </w:rPr>
        <w:t xml:space="preserve">le début de l’épidémie, plusieurs études </w:t>
      </w:r>
      <w:r w:rsidR="00A35C44">
        <w:rPr>
          <w:rFonts w:ascii="Marianne" w:hAnsi="Marianne" w:cs="Arial"/>
          <w:b/>
          <w:sz w:val="24"/>
        </w:rPr>
        <w:t xml:space="preserve">ont </w:t>
      </w:r>
      <w:r>
        <w:rPr>
          <w:rFonts w:ascii="Marianne" w:hAnsi="Marianne" w:cs="Arial"/>
          <w:b/>
          <w:sz w:val="24"/>
        </w:rPr>
        <w:t>souligné</w:t>
      </w:r>
      <w:r w:rsidR="003E7F11">
        <w:rPr>
          <w:rFonts w:ascii="Marianne" w:hAnsi="Marianne" w:cs="Arial"/>
          <w:b/>
          <w:sz w:val="24"/>
        </w:rPr>
        <w:t xml:space="preserve"> la présence du SARS-COV-2 dans les eaux usées. </w:t>
      </w:r>
      <w:r>
        <w:rPr>
          <w:rFonts w:ascii="Marianne" w:hAnsi="Marianne" w:cs="Arial"/>
          <w:b/>
          <w:sz w:val="24"/>
        </w:rPr>
        <w:t>Dans notre pays, dès</w:t>
      </w:r>
      <w:r w:rsidR="00A35C44">
        <w:rPr>
          <w:rFonts w:ascii="Marianne" w:hAnsi="Marianne" w:cs="Arial"/>
          <w:b/>
          <w:sz w:val="24"/>
        </w:rPr>
        <w:t xml:space="preserve"> </w:t>
      </w:r>
      <w:r>
        <w:rPr>
          <w:rFonts w:ascii="Marianne" w:hAnsi="Marianne" w:cs="Arial"/>
          <w:b/>
          <w:sz w:val="24"/>
        </w:rPr>
        <w:t>le mois d’avril 2020, un Observatoire épidémiologique des eaux usées (OBEPINE) a été créé</w:t>
      </w:r>
      <w:r w:rsidR="00A35C44">
        <w:rPr>
          <w:rFonts w:ascii="Marianne" w:hAnsi="Marianne" w:cs="Arial"/>
          <w:b/>
          <w:sz w:val="24"/>
        </w:rPr>
        <w:t xml:space="preserve">. </w:t>
      </w:r>
      <w:r w:rsidR="00FF1149">
        <w:rPr>
          <w:rFonts w:ascii="Marianne" w:hAnsi="Marianne" w:cs="Arial"/>
          <w:b/>
          <w:sz w:val="24"/>
        </w:rPr>
        <w:t>L’intérêt de cette</w:t>
      </w:r>
      <w:r w:rsidR="00302DCF">
        <w:rPr>
          <w:rFonts w:ascii="Marianne" w:hAnsi="Marianne" w:cs="Arial"/>
          <w:b/>
          <w:sz w:val="24"/>
        </w:rPr>
        <w:t xml:space="preserve"> approche</w:t>
      </w:r>
      <w:r w:rsidR="00A35C44">
        <w:rPr>
          <w:rFonts w:ascii="Marianne" w:hAnsi="Marianne" w:cs="Arial"/>
          <w:b/>
          <w:sz w:val="24"/>
        </w:rPr>
        <w:t xml:space="preserve"> de détection du virus dans les eaux usées</w:t>
      </w:r>
      <w:r w:rsidR="00302DCF">
        <w:rPr>
          <w:rFonts w:ascii="Marianne" w:hAnsi="Marianne" w:cs="Arial"/>
          <w:b/>
          <w:sz w:val="24"/>
        </w:rPr>
        <w:t xml:space="preserve"> </w:t>
      </w:r>
      <w:r w:rsidR="00FF1149">
        <w:rPr>
          <w:rFonts w:ascii="Marianne" w:hAnsi="Marianne" w:cs="Arial"/>
          <w:b/>
          <w:sz w:val="24"/>
        </w:rPr>
        <w:t xml:space="preserve">a </w:t>
      </w:r>
      <w:r>
        <w:rPr>
          <w:rFonts w:ascii="Marianne" w:hAnsi="Marianne" w:cs="Arial"/>
          <w:b/>
          <w:sz w:val="24"/>
        </w:rPr>
        <w:t xml:space="preserve">été </w:t>
      </w:r>
      <w:r w:rsidR="00FF1149">
        <w:rPr>
          <w:rFonts w:ascii="Marianne" w:hAnsi="Marianne" w:cs="Arial"/>
          <w:b/>
          <w:sz w:val="24"/>
        </w:rPr>
        <w:t xml:space="preserve">initialement </w:t>
      </w:r>
      <w:r>
        <w:rPr>
          <w:rFonts w:ascii="Marianne" w:hAnsi="Marianne" w:cs="Arial"/>
          <w:b/>
          <w:sz w:val="24"/>
        </w:rPr>
        <w:t>identifié</w:t>
      </w:r>
      <w:r w:rsidR="00FF1149">
        <w:rPr>
          <w:rFonts w:ascii="Marianne" w:hAnsi="Marianne" w:cs="Arial"/>
          <w:b/>
          <w:sz w:val="24"/>
        </w:rPr>
        <w:t xml:space="preserve"> et soutenu</w:t>
      </w:r>
      <w:r>
        <w:rPr>
          <w:rFonts w:ascii="Marianne" w:hAnsi="Marianne" w:cs="Arial"/>
          <w:b/>
          <w:sz w:val="24"/>
        </w:rPr>
        <w:t xml:space="preserve"> par le</w:t>
      </w:r>
      <w:r w:rsidR="003E7F11">
        <w:rPr>
          <w:rFonts w:ascii="Marianne" w:hAnsi="Marianne" w:cs="Arial"/>
          <w:b/>
          <w:sz w:val="24"/>
        </w:rPr>
        <w:t xml:space="preserve"> Comité Analyse, Recherche et Expertise COVID-19 (CARE)</w:t>
      </w:r>
      <w:r w:rsidR="00302DCF">
        <w:rPr>
          <w:rFonts w:ascii="Marianne" w:hAnsi="Marianne" w:cs="Arial"/>
          <w:b/>
          <w:sz w:val="24"/>
        </w:rPr>
        <w:t xml:space="preserve">. Le déploiement de l’Observatoire a bénéficié depuis son origine du soutien et du financement du </w:t>
      </w:r>
      <w:r w:rsidR="00BE2FB6" w:rsidRPr="00A35C44">
        <w:rPr>
          <w:rFonts w:ascii="Marianne" w:hAnsi="Marianne" w:cs="Arial"/>
          <w:b/>
          <w:sz w:val="24"/>
        </w:rPr>
        <w:t>minist</w:t>
      </w:r>
      <w:r w:rsidR="00BE2FB6" w:rsidRPr="00A35C44">
        <w:rPr>
          <w:rFonts w:ascii="Marianne" w:hAnsi="Marianne" w:cs="Arial" w:hint="eastAsia"/>
          <w:b/>
          <w:sz w:val="24"/>
        </w:rPr>
        <w:t>è</w:t>
      </w:r>
      <w:r w:rsidR="00BE2FB6" w:rsidRPr="00A35C44">
        <w:rPr>
          <w:rFonts w:ascii="Marianne" w:hAnsi="Marianne" w:cs="Arial"/>
          <w:b/>
          <w:sz w:val="24"/>
        </w:rPr>
        <w:t>re de l</w:t>
      </w:r>
      <w:r w:rsidR="00BE2FB6" w:rsidRPr="00A35C44">
        <w:rPr>
          <w:rFonts w:ascii="Marianne" w:hAnsi="Marianne" w:cs="Arial" w:hint="eastAsia"/>
          <w:b/>
          <w:sz w:val="24"/>
        </w:rPr>
        <w:t>’</w:t>
      </w:r>
      <w:r w:rsidR="00BE2FB6" w:rsidRPr="00A35C44">
        <w:rPr>
          <w:rFonts w:ascii="Marianne" w:hAnsi="Marianne" w:cs="Arial"/>
          <w:b/>
          <w:sz w:val="24"/>
        </w:rPr>
        <w:t>Enseignement sup</w:t>
      </w:r>
      <w:r w:rsidR="00BE2FB6" w:rsidRPr="00A35C44">
        <w:rPr>
          <w:rFonts w:ascii="Marianne" w:hAnsi="Marianne" w:cs="Arial" w:hint="eastAsia"/>
          <w:b/>
          <w:sz w:val="24"/>
        </w:rPr>
        <w:t>é</w:t>
      </w:r>
      <w:r w:rsidR="00BE2FB6" w:rsidRPr="00A35C44">
        <w:rPr>
          <w:rFonts w:ascii="Marianne" w:hAnsi="Marianne" w:cs="Arial"/>
          <w:b/>
          <w:sz w:val="24"/>
        </w:rPr>
        <w:t>rieur, de la Recherche et de l</w:t>
      </w:r>
      <w:r w:rsidR="00FF1149">
        <w:rPr>
          <w:rFonts w:ascii="Marianne" w:hAnsi="Marianne" w:cs="Arial"/>
          <w:b/>
          <w:sz w:val="24"/>
        </w:rPr>
        <w:t>’</w:t>
      </w:r>
      <w:r w:rsidR="00BE2FB6" w:rsidRPr="00A35C44">
        <w:rPr>
          <w:rFonts w:ascii="Marianne" w:hAnsi="Marianne" w:cs="Arial"/>
          <w:b/>
          <w:sz w:val="24"/>
        </w:rPr>
        <w:t>Innovation</w:t>
      </w:r>
      <w:r w:rsidR="00302DCF">
        <w:rPr>
          <w:rFonts w:ascii="Marianne" w:hAnsi="Marianne" w:cs="Arial"/>
          <w:b/>
          <w:sz w:val="24"/>
        </w:rPr>
        <w:t xml:space="preserve">. </w:t>
      </w:r>
    </w:p>
    <w:p w14:paraId="7C5FB883" w14:textId="77777777" w:rsidR="00BE2FB6" w:rsidRDefault="00BE2FB6">
      <w:pPr>
        <w:spacing w:line="360" w:lineRule="auto"/>
        <w:jc w:val="both"/>
        <w:rPr>
          <w:rFonts w:ascii="Marianne" w:hAnsi="Marianne" w:cs="Arial"/>
          <w:sz w:val="24"/>
        </w:rPr>
      </w:pPr>
    </w:p>
    <w:p w14:paraId="7F368434" w14:textId="66987260" w:rsidR="000637CB" w:rsidRDefault="00302DCF">
      <w:pPr>
        <w:spacing w:line="360" w:lineRule="auto"/>
        <w:jc w:val="both"/>
        <w:rPr>
          <w:rFonts w:ascii="Marianne" w:hAnsi="Marianne" w:cs="Arial"/>
          <w:sz w:val="24"/>
        </w:rPr>
      </w:pPr>
      <w:r>
        <w:rPr>
          <w:rFonts w:ascii="Marianne" w:hAnsi="Marianne" w:cs="Arial"/>
          <w:sz w:val="24"/>
        </w:rPr>
        <w:t xml:space="preserve">Véritable projet de recherche-action, </w:t>
      </w:r>
      <w:r w:rsidR="00263356">
        <w:rPr>
          <w:rFonts w:ascii="Marianne" w:hAnsi="Marianne" w:cs="Arial"/>
          <w:sz w:val="24"/>
        </w:rPr>
        <w:t>le consortium</w:t>
      </w:r>
      <w:r>
        <w:rPr>
          <w:rFonts w:ascii="Marianne" w:hAnsi="Marianne" w:cs="Arial"/>
          <w:sz w:val="24"/>
        </w:rPr>
        <w:t xml:space="preserve"> </w:t>
      </w:r>
      <w:r w:rsidR="003E7F11">
        <w:rPr>
          <w:rFonts w:ascii="Marianne" w:hAnsi="Marianne" w:cs="Arial"/>
          <w:sz w:val="24"/>
        </w:rPr>
        <w:t xml:space="preserve">OBEPINE </w:t>
      </w:r>
      <w:r>
        <w:rPr>
          <w:rFonts w:ascii="Marianne" w:hAnsi="Marianne" w:cs="Arial"/>
          <w:sz w:val="24"/>
        </w:rPr>
        <w:t xml:space="preserve">vise à effectuer un suivi épidémiologique de la population </w:t>
      </w:r>
      <w:r w:rsidR="003E7F11">
        <w:rPr>
          <w:rFonts w:ascii="Marianne" w:hAnsi="Marianne" w:cs="Arial"/>
          <w:sz w:val="24"/>
        </w:rPr>
        <w:t xml:space="preserve">à partir </w:t>
      </w:r>
      <w:r>
        <w:rPr>
          <w:rFonts w:ascii="Marianne" w:hAnsi="Marianne" w:cs="Arial"/>
          <w:sz w:val="24"/>
        </w:rPr>
        <w:t>d’un réseau représentatif de prélèvement d’eaux issues des stations d’épuration</w:t>
      </w:r>
      <w:r w:rsidR="00A35C44">
        <w:rPr>
          <w:rFonts w:ascii="Marianne" w:hAnsi="Marianne" w:cs="Arial"/>
          <w:sz w:val="24"/>
        </w:rPr>
        <w:t xml:space="preserve">. </w:t>
      </w:r>
      <w:r>
        <w:rPr>
          <w:rFonts w:ascii="Marianne" w:hAnsi="Marianne" w:cs="Arial"/>
          <w:sz w:val="24"/>
        </w:rPr>
        <w:t>150 stations</w:t>
      </w:r>
      <w:r w:rsidR="00A35C44">
        <w:rPr>
          <w:rFonts w:ascii="Marianne" w:hAnsi="Marianne" w:cs="Arial"/>
          <w:sz w:val="24"/>
        </w:rPr>
        <w:t xml:space="preserve"> sont actuellement </w:t>
      </w:r>
      <w:r>
        <w:rPr>
          <w:rFonts w:ascii="Marianne" w:hAnsi="Marianne" w:cs="Arial"/>
          <w:sz w:val="24"/>
        </w:rPr>
        <w:t>prélevées deux fois par semaine</w:t>
      </w:r>
      <w:r w:rsidR="00A35C44">
        <w:rPr>
          <w:rFonts w:ascii="Marianne" w:hAnsi="Marianne" w:cs="Arial"/>
          <w:sz w:val="24"/>
        </w:rPr>
        <w:t xml:space="preserve"> et </w:t>
      </w:r>
      <w:r>
        <w:rPr>
          <w:rFonts w:ascii="Marianne" w:hAnsi="Marianne" w:cs="Arial"/>
          <w:sz w:val="24"/>
        </w:rPr>
        <w:t xml:space="preserve">constituent le socle du maillage de notre territoire national. </w:t>
      </w:r>
    </w:p>
    <w:p w14:paraId="697AC097" w14:textId="1B546842" w:rsidR="000637CB" w:rsidRDefault="003E7F11">
      <w:pPr>
        <w:spacing w:line="360" w:lineRule="auto"/>
        <w:jc w:val="both"/>
        <w:rPr>
          <w:rFonts w:ascii="Marianne" w:hAnsi="Marianne" w:cs="Arial"/>
          <w:sz w:val="24"/>
        </w:rPr>
      </w:pPr>
      <w:r>
        <w:rPr>
          <w:rFonts w:ascii="Marianne" w:hAnsi="Marianne" w:cs="Arial"/>
          <w:sz w:val="24"/>
        </w:rPr>
        <w:t>Un an après le lancement d</w:t>
      </w:r>
      <w:r w:rsidR="00FF1149">
        <w:rPr>
          <w:rFonts w:ascii="Marianne" w:hAnsi="Marianne" w:cs="Arial"/>
          <w:sz w:val="24"/>
        </w:rPr>
        <w:t xml:space="preserve">e cet </w:t>
      </w:r>
      <w:r w:rsidR="00263356">
        <w:rPr>
          <w:rFonts w:ascii="Marianne" w:hAnsi="Marianne" w:cs="Arial"/>
          <w:sz w:val="24"/>
        </w:rPr>
        <w:t>o</w:t>
      </w:r>
      <w:r w:rsidR="00FF1149">
        <w:rPr>
          <w:rFonts w:ascii="Marianne" w:hAnsi="Marianne" w:cs="Arial"/>
          <w:sz w:val="24"/>
        </w:rPr>
        <w:t>bservatoire</w:t>
      </w:r>
      <w:r>
        <w:rPr>
          <w:rFonts w:ascii="Marianne" w:hAnsi="Marianne" w:cs="Arial"/>
          <w:sz w:val="24"/>
        </w:rPr>
        <w:t xml:space="preserve">, la mise à disposition en open data des données </w:t>
      </w:r>
      <w:r w:rsidR="00937C42">
        <w:rPr>
          <w:rFonts w:ascii="Marianne" w:hAnsi="Marianne" w:cs="Arial"/>
          <w:sz w:val="24"/>
        </w:rPr>
        <w:t>produites</w:t>
      </w:r>
      <w:r w:rsidR="00302DCF">
        <w:rPr>
          <w:rFonts w:ascii="Marianne" w:hAnsi="Marianne" w:cs="Arial"/>
          <w:sz w:val="24"/>
        </w:rPr>
        <w:t xml:space="preserve"> </w:t>
      </w:r>
      <w:r>
        <w:rPr>
          <w:rFonts w:ascii="Marianne" w:hAnsi="Marianne" w:cs="Arial"/>
          <w:sz w:val="24"/>
        </w:rPr>
        <w:t>s’inscrit dans la démarche de science ouverte et de transparence de l’action publique, préconisée par le rapport Bothorel</w:t>
      </w:r>
      <w:r w:rsidR="00937C42">
        <w:rPr>
          <w:rFonts w:ascii="Marianne" w:hAnsi="Marianne" w:cs="Arial"/>
          <w:sz w:val="24"/>
        </w:rPr>
        <w:t xml:space="preserve">. Cette action s’inscrit dans le cadre du Plan national pour la </w:t>
      </w:r>
      <w:r w:rsidR="00937C42">
        <w:rPr>
          <w:rFonts w:ascii="Marianne" w:hAnsi="Marianne" w:cs="Arial"/>
          <w:sz w:val="24"/>
        </w:rPr>
        <w:lastRenderedPageBreak/>
        <w:t>science ouverte, annoncé par la Ministre de l’Enseignement supérieur, de la Recherche et de l’Innovation le 4 juillet 2018.</w:t>
      </w:r>
    </w:p>
    <w:p w14:paraId="253B4AE2" w14:textId="77777777" w:rsidR="000637CB" w:rsidRDefault="000637CB">
      <w:pPr>
        <w:spacing w:line="360" w:lineRule="auto"/>
        <w:jc w:val="both"/>
        <w:rPr>
          <w:rFonts w:ascii="Marianne" w:hAnsi="Marianne" w:cs="Arial"/>
          <w:sz w:val="24"/>
        </w:rPr>
      </w:pPr>
    </w:p>
    <w:p w14:paraId="6EB47466" w14:textId="2E52BE24" w:rsidR="000637CB" w:rsidRDefault="00263356">
      <w:pPr>
        <w:spacing w:line="360" w:lineRule="auto"/>
        <w:jc w:val="both"/>
        <w:rPr>
          <w:rFonts w:ascii="Marianne" w:hAnsi="Marianne" w:cs="Arial"/>
          <w:sz w:val="24"/>
        </w:rPr>
      </w:pPr>
      <w:r>
        <w:rPr>
          <w:rFonts w:ascii="Marianne" w:hAnsi="Marianne" w:cs="Arial"/>
          <w:b/>
          <w:sz w:val="24"/>
        </w:rPr>
        <w:t xml:space="preserve">Les </w:t>
      </w:r>
      <w:r w:rsidR="003E7F11">
        <w:rPr>
          <w:rFonts w:ascii="Marianne" w:hAnsi="Marianne" w:cs="Arial"/>
          <w:b/>
          <w:sz w:val="24"/>
        </w:rPr>
        <w:t xml:space="preserve">données </w:t>
      </w:r>
      <w:r>
        <w:rPr>
          <w:rFonts w:ascii="Marianne" w:hAnsi="Marianne" w:cs="Arial"/>
          <w:b/>
          <w:sz w:val="24"/>
        </w:rPr>
        <w:t xml:space="preserve">produites </w:t>
      </w:r>
      <w:r w:rsidR="003E7F11">
        <w:rPr>
          <w:rFonts w:ascii="Marianne" w:hAnsi="Marianne" w:cs="Arial"/>
          <w:b/>
          <w:sz w:val="24"/>
        </w:rPr>
        <w:t xml:space="preserve">sont désormais accessibles en libre accès sur </w:t>
      </w:r>
      <w:hyperlink r:id="rId8">
        <w:r w:rsidR="003E7F11">
          <w:rPr>
            <w:rStyle w:val="LienInternet"/>
            <w:rFonts w:ascii="Marianne" w:hAnsi="Marianne" w:cs="Arial"/>
            <w:b/>
            <w:sz w:val="24"/>
          </w:rPr>
          <w:t>Data.Gouv.fr</w:t>
        </w:r>
      </w:hyperlink>
      <w:r w:rsidR="003E7F11">
        <w:rPr>
          <w:rFonts w:ascii="Marianne" w:hAnsi="Marianne" w:cs="Arial"/>
          <w:b/>
          <w:sz w:val="24"/>
        </w:rPr>
        <w:t>.</w:t>
      </w:r>
      <w:r w:rsidR="003E7F11">
        <w:rPr>
          <w:rFonts w:ascii="Marianne" w:hAnsi="Marianne" w:cs="Arial"/>
          <w:sz w:val="24"/>
        </w:rPr>
        <w:t xml:space="preserve"> Elles </w:t>
      </w:r>
      <w:r w:rsidR="00255A73">
        <w:rPr>
          <w:rFonts w:ascii="Marianne" w:hAnsi="Marianne" w:cs="Arial"/>
          <w:sz w:val="24"/>
        </w:rPr>
        <w:t>ne sont pas constituées des données brutes des analyses biologiques d</w:t>
      </w:r>
      <w:r w:rsidR="00302DCF">
        <w:rPr>
          <w:rFonts w:ascii="Marianne" w:hAnsi="Marianne" w:cs="Arial"/>
          <w:sz w:val="24"/>
        </w:rPr>
        <w:t>u réseau d</w:t>
      </w:r>
      <w:r w:rsidR="00255A73">
        <w:rPr>
          <w:rFonts w:ascii="Marianne" w:hAnsi="Marianne" w:cs="Arial"/>
          <w:sz w:val="24"/>
        </w:rPr>
        <w:t xml:space="preserve">es </w:t>
      </w:r>
      <w:r w:rsidR="00302DCF">
        <w:rPr>
          <w:rFonts w:ascii="Marianne" w:hAnsi="Marianne" w:cs="Arial"/>
          <w:sz w:val="24"/>
        </w:rPr>
        <w:t xml:space="preserve">stations, </w:t>
      </w:r>
      <w:r w:rsidR="00255A73">
        <w:rPr>
          <w:rFonts w:ascii="Marianne" w:hAnsi="Marianne" w:cs="Arial"/>
          <w:sz w:val="24"/>
        </w:rPr>
        <w:t>mais de données retravaillées, contextualisées et analysées mathématiquement</w:t>
      </w:r>
      <w:r w:rsidR="003B382F">
        <w:rPr>
          <w:rFonts w:ascii="Marianne" w:hAnsi="Marianne" w:cs="Arial"/>
          <w:sz w:val="24"/>
        </w:rPr>
        <w:t>. L’</w:t>
      </w:r>
      <w:r w:rsidR="003E7F11">
        <w:rPr>
          <w:rFonts w:ascii="Marianne" w:hAnsi="Marianne" w:cs="Arial"/>
          <w:sz w:val="24"/>
        </w:rPr>
        <w:t xml:space="preserve">indicateur de confiance </w:t>
      </w:r>
      <w:r w:rsidR="003B382F">
        <w:rPr>
          <w:rFonts w:ascii="Marianne" w:hAnsi="Marianne" w:cs="Arial"/>
          <w:sz w:val="24"/>
        </w:rPr>
        <w:t>qui leur est associé reflète notamment les événements extérieurs qui peuvent influer sur leur qualité (</w:t>
      </w:r>
      <w:r w:rsidR="003E7F11">
        <w:rPr>
          <w:rFonts w:ascii="Marianne" w:hAnsi="Marianne" w:cs="Arial"/>
          <w:sz w:val="24"/>
        </w:rPr>
        <w:t>orages, UV, chaleur, caractéristiques physiques ou chimiques…).</w:t>
      </w:r>
    </w:p>
    <w:p w14:paraId="1BE26504" w14:textId="77777777" w:rsidR="00FF1149" w:rsidRDefault="003E7F11">
      <w:pPr>
        <w:spacing w:line="360" w:lineRule="auto"/>
        <w:jc w:val="both"/>
        <w:rPr>
          <w:rFonts w:ascii="Marianne" w:hAnsi="Marianne" w:cs="Arial"/>
          <w:sz w:val="24"/>
        </w:rPr>
      </w:pPr>
      <w:r>
        <w:rPr>
          <w:rFonts w:ascii="Marianne" w:hAnsi="Marianne" w:cs="Arial"/>
          <w:sz w:val="24"/>
        </w:rPr>
        <w:t xml:space="preserve">La surveillance du SARS-CoV-2 dans les eaux usées, reflet de la circulation du virus dans la population, devrait constituer un nouvel indicateur de suivi de l’épidémie de la COVID-19. </w:t>
      </w:r>
    </w:p>
    <w:p w14:paraId="574A1CF3" w14:textId="76332E0E" w:rsidR="000637CB" w:rsidRDefault="00255A73">
      <w:pPr>
        <w:spacing w:line="360" w:lineRule="auto"/>
        <w:jc w:val="both"/>
        <w:rPr>
          <w:rFonts w:ascii="Marianne" w:hAnsi="Marianne" w:cs="Arial"/>
          <w:sz w:val="24"/>
        </w:rPr>
      </w:pPr>
      <w:r>
        <w:rPr>
          <w:rFonts w:ascii="Marianne" w:hAnsi="Marianne" w:cs="Arial"/>
          <w:sz w:val="24"/>
        </w:rPr>
        <w:t xml:space="preserve">Les travaux se poursuivent, avec le concours de Santé Publique France et de l’Agence nationale de sécurité sanitaire de l’alimentation, de l’environnement et du travail, pour </w:t>
      </w:r>
      <w:r w:rsidR="00FF1149">
        <w:rPr>
          <w:rFonts w:ascii="Marianne" w:hAnsi="Marianne" w:cs="Arial"/>
          <w:sz w:val="24"/>
        </w:rPr>
        <w:t>renforcer</w:t>
      </w:r>
      <w:r>
        <w:rPr>
          <w:rFonts w:ascii="Marianne" w:hAnsi="Marianne" w:cs="Arial"/>
          <w:sz w:val="24"/>
        </w:rPr>
        <w:t xml:space="preserve"> la fiabilité </w:t>
      </w:r>
      <w:r w:rsidR="009370A3">
        <w:rPr>
          <w:rFonts w:ascii="Marianne" w:hAnsi="Marianne" w:cs="Arial"/>
          <w:sz w:val="24"/>
        </w:rPr>
        <w:t xml:space="preserve">et la normalisation </w:t>
      </w:r>
      <w:r>
        <w:rPr>
          <w:rFonts w:ascii="Marianne" w:hAnsi="Marianne" w:cs="Arial"/>
          <w:sz w:val="24"/>
        </w:rPr>
        <w:t xml:space="preserve">des données.  </w:t>
      </w:r>
    </w:p>
    <w:p w14:paraId="51456F97" w14:textId="77777777" w:rsidR="000637CB" w:rsidRDefault="000637CB">
      <w:pPr>
        <w:jc w:val="both"/>
        <w:rPr>
          <w:rFonts w:ascii="Marianne" w:hAnsi="Marianne" w:cs="Arial"/>
        </w:rPr>
      </w:pPr>
    </w:p>
    <w:p w14:paraId="6FD6E179" w14:textId="77777777" w:rsidR="009370A3" w:rsidRDefault="009370A3">
      <w:pPr>
        <w:jc w:val="both"/>
        <w:rPr>
          <w:rFonts w:ascii="Marianne" w:hAnsi="Marianne" w:cs="Arial"/>
        </w:rPr>
      </w:pPr>
    </w:p>
    <w:p w14:paraId="71AEE224" w14:textId="08A2C47F" w:rsidR="00937C42" w:rsidRDefault="00B679C0">
      <w:p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br/>
      </w:r>
      <w:bookmarkStart w:id="0" w:name="_GoBack"/>
      <w:bookmarkEnd w:id="0"/>
    </w:p>
    <w:p w14:paraId="65C3AAEA" w14:textId="19001ACD" w:rsidR="009370A3" w:rsidRPr="00C12C28" w:rsidRDefault="00C12C28">
      <w:pPr>
        <w:jc w:val="both"/>
        <w:rPr>
          <w:rFonts w:ascii="Marianne" w:hAnsi="Marianne" w:cs="Arial"/>
          <w:sz w:val="18"/>
        </w:rPr>
      </w:pPr>
      <w:hyperlink r:id="rId9" w:history="1">
        <w:r w:rsidRPr="00BA4868">
          <w:rPr>
            <w:rStyle w:val="Lienhypertexte"/>
            <w:rFonts w:ascii="Marianne" w:hAnsi="Marianne" w:cs="Arial"/>
            <w:sz w:val="18"/>
          </w:rPr>
          <w:t>https://www.enseignementsup-recherche.gouv.fr/cid155658/www.enseignementsup-recherche.gouv.fr/cid155658/suivi-des-traces-de-covid19-dans-les-eaux-usees-le-m.e.s.r.i.-augmente-l-ambition-du-projet-obepine.html</w:t>
        </w:r>
      </w:hyperlink>
      <w:r>
        <w:rPr>
          <w:rFonts w:ascii="Marianne" w:hAnsi="Marianne" w:cs="Arial"/>
          <w:sz w:val="18"/>
        </w:rPr>
        <w:t xml:space="preserve"> </w:t>
      </w:r>
      <w:commentRangeStart w:id="1"/>
      <w:commentRangeEnd w:id="1"/>
      <w:r>
        <w:rPr>
          <w:rFonts w:ascii="Marianne" w:hAnsi="Marianne" w:cs="Arial"/>
          <w:sz w:val="18"/>
        </w:rPr>
        <w:br/>
      </w:r>
      <w:r>
        <w:rPr>
          <w:rFonts w:ascii="Marianne" w:hAnsi="Marianne" w:cs="Arial"/>
          <w:sz w:val="18"/>
        </w:rPr>
        <w:br/>
      </w:r>
      <w:hyperlink r:id="rId10" w:history="1">
        <w:r w:rsidR="009370A3" w:rsidRPr="00C12C28">
          <w:rPr>
            <w:rStyle w:val="Lienhypertexte"/>
            <w:rFonts w:ascii="Marianne" w:hAnsi="Marianne" w:cs="Arial"/>
            <w:sz w:val="18"/>
          </w:rPr>
          <w:t>https://www.enseignementsup-recherche.gouv.fr/cid156596/www.enseignementsup-recherche.gouv.fr/cid156596/reseau-obepine-publication-des-donnees-sur-la-detection-de-covid-19-dans-les-eaux-usees-de-certaines-villes-franca</w:t>
        </w:r>
        <w:r w:rsidR="009370A3" w:rsidRPr="00C12C28">
          <w:rPr>
            <w:rStyle w:val="Lienhypertexte"/>
            <w:rFonts w:ascii="Marianne" w:hAnsi="Marianne" w:cs="Arial"/>
            <w:sz w:val="18"/>
          </w:rPr>
          <w:t>i</w:t>
        </w:r>
        <w:r w:rsidR="009370A3" w:rsidRPr="00C12C28">
          <w:rPr>
            <w:rStyle w:val="Lienhypertexte"/>
            <w:rFonts w:ascii="Marianne" w:hAnsi="Marianne" w:cs="Arial"/>
            <w:sz w:val="18"/>
          </w:rPr>
          <w:t>ses.html</w:t>
        </w:r>
      </w:hyperlink>
    </w:p>
    <w:p w14:paraId="4D1FC837" w14:textId="77777777" w:rsidR="000637CB" w:rsidRDefault="000637CB">
      <w:pPr>
        <w:pBdr>
          <w:bottom w:val="single" w:sz="12" w:space="1" w:color="000000"/>
        </w:pBdr>
        <w:jc w:val="both"/>
        <w:rPr>
          <w:rFonts w:ascii="Marianne" w:hAnsi="Marianne" w:cs="Arial"/>
        </w:rPr>
      </w:pPr>
    </w:p>
    <w:p w14:paraId="5750BA80" w14:textId="77777777" w:rsidR="000637CB" w:rsidRDefault="003E7F11">
      <w:pPr>
        <w:spacing w:line="360" w:lineRule="auto"/>
        <w:jc w:val="both"/>
        <w:rPr>
          <w:rFonts w:ascii="Marianne" w:hAnsi="Marianne" w:cs="Arial"/>
          <w:b/>
          <w:sz w:val="24"/>
        </w:rPr>
      </w:pPr>
      <w:r>
        <w:rPr>
          <w:rFonts w:ascii="Marianne" w:hAnsi="Marianne" w:cs="Arial"/>
          <w:b/>
          <w:sz w:val="24"/>
        </w:rPr>
        <w:t>CONTACTS PRESSE</w:t>
      </w:r>
    </w:p>
    <w:p w14:paraId="4F0F9624" w14:textId="77777777" w:rsidR="000637CB" w:rsidRDefault="003E7F11">
      <w:pPr>
        <w:spacing w:after="0"/>
        <w:jc w:val="both"/>
        <w:rPr>
          <w:rFonts w:ascii="Marianne" w:hAnsi="Marianne" w:cs="Arial"/>
        </w:rPr>
      </w:pPr>
      <w:r>
        <w:rPr>
          <w:rFonts w:ascii="Marianne" w:hAnsi="Marianne" w:cs="Arial"/>
          <w:b/>
        </w:rPr>
        <w:t>Ministère de l’Enseignement supérieur, de la Recherche et de l’Innovation</w:t>
      </w:r>
      <w:r>
        <w:rPr>
          <w:rFonts w:ascii="Marianne" w:hAnsi="Marianne" w:cs="Arial"/>
        </w:rPr>
        <w:t xml:space="preserve"> : </w:t>
      </w:r>
    </w:p>
    <w:p w14:paraId="23FFD486" w14:textId="77777777" w:rsidR="000637CB" w:rsidRDefault="003E7F11">
      <w:pPr>
        <w:rPr>
          <w:rFonts w:ascii="Marianne" w:hAnsi="Marianne" w:cs="Arial"/>
          <w:b/>
        </w:rPr>
      </w:pPr>
      <w:r>
        <w:rPr>
          <w:rFonts w:ascii="Marianne" w:hAnsi="Marianne" w:cs="Arial"/>
        </w:rPr>
        <w:t xml:space="preserve">01 55 55 82 00 - </w:t>
      </w:r>
      <w:hyperlink r:id="rId11">
        <w:r>
          <w:rPr>
            <w:rStyle w:val="LienInternet"/>
            <w:rFonts w:ascii="Marianne" w:hAnsi="Marianne" w:cs="Arial"/>
          </w:rPr>
          <w:t>presse-mesri@recherche.gouv.fr</w:t>
        </w:r>
      </w:hyperlink>
    </w:p>
    <w:p w14:paraId="2888CC4F" w14:textId="77777777" w:rsidR="000637CB" w:rsidRDefault="003E7F11">
      <w:pPr>
        <w:spacing w:after="0"/>
        <w:jc w:val="both"/>
        <w:rPr>
          <w:rFonts w:ascii="Marianne" w:hAnsi="Marianne" w:cs="Arial"/>
        </w:rPr>
      </w:pPr>
      <w:r>
        <w:rPr>
          <w:rFonts w:ascii="Marianne" w:hAnsi="Marianne" w:cs="Arial"/>
          <w:b/>
        </w:rPr>
        <w:t>Ministère des Solidarités et de la Santé</w:t>
      </w:r>
      <w:r>
        <w:rPr>
          <w:rFonts w:ascii="Marianne" w:hAnsi="Marianne" w:cs="Arial"/>
        </w:rPr>
        <w:t xml:space="preserve"> : </w:t>
      </w:r>
    </w:p>
    <w:p w14:paraId="2312ABF2" w14:textId="77777777" w:rsidR="000637CB" w:rsidRDefault="003E7F11">
      <w:pPr>
        <w:spacing w:after="0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 xml:space="preserve">01 40 56 84 00 - </w:t>
      </w:r>
      <w:hyperlink r:id="rId12">
        <w:r>
          <w:rPr>
            <w:rStyle w:val="LienInternet"/>
            <w:rFonts w:ascii="Marianne" w:hAnsi="Marianne" w:cs="Arial"/>
          </w:rPr>
          <w:t>presse-dgs@sante.gouv.fr</w:t>
        </w:r>
      </w:hyperlink>
    </w:p>
    <w:sectPr w:rsidR="000637CB">
      <w:headerReference w:type="default" r:id="rId13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F6B52D" w16cid:durableId="242D3E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64B7" w14:textId="77777777" w:rsidR="00B152D0" w:rsidRDefault="00B152D0">
      <w:pPr>
        <w:spacing w:after="0" w:line="240" w:lineRule="auto"/>
      </w:pPr>
      <w:r>
        <w:separator/>
      </w:r>
    </w:p>
  </w:endnote>
  <w:endnote w:type="continuationSeparator" w:id="0">
    <w:p w14:paraId="0894E82A" w14:textId="77777777" w:rsidR="00B152D0" w:rsidRDefault="00B1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3F19B" w14:textId="77777777" w:rsidR="00B152D0" w:rsidRDefault="00B152D0">
      <w:pPr>
        <w:spacing w:after="0" w:line="240" w:lineRule="auto"/>
      </w:pPr>
      <w:r>
        <w:separator/>
      </w:r>
    </w:p>
  </w:footnote>
  <w:footnote w:type="continuationSeparator" w:id="0">
    <w:p w14:paraId="493F8725" w14:textId="77777777" w:rsidR="00B152D0" w:rsidRDefault="00B1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6614" w14:textId="77777777" w:rsidR="000637CB" w:rsidRDefault="000637CB">
    <w:pPr>
      <w:pStyle w:val="En-tte"/>
    </w:pPr>
  </w:p>
  <w:p w14:paraId="1A9F00F5" w14:textId="77777777" w:rsidR="000637CB" w:rsidRDefault="000637CB">
    <w:pPr>
      <w:pStyle w:val="En-tte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B"/>
    <w:rsid w:val="000637CB"/>
    <w:rsid w:val="000C701E"/>
    <w:rsid w:val="000F6989"/>
    <w:rsid w:val="001D6F48"/>
    <w:rsid w:val="00255A73"/>
    <w:rsid w:val="00263356"/>
    <w:rsid w:val="00277968"/>
    <w:rsid w:val="00302DCF"/>
    <w:rsid w:val="003B382F"/>
    <w:rsid w:val="003E5C7F"/>
    <w:rsid w:val="003E7F11"/>
    <w:rsid w:val="00684342"/>
    <w:rsid w:val="006960CC"/>
    <w:rsid w:val="008A49AC"/>
    <w:rsid w:val="009370A3"/>
    <w:rsid w:val="00937C42"/>
    <w:rsid w:val="00A35C44"/>
    <w:rsid w:val="00B152D0"/>
    <w:rsid w:val="00B679C0"/>
    <w:rsid w:val="00BE2FB6"/>
    <w:rsid w:val="00C12C28"/>
    <w:rsid w:val="00C3443B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8218"/>
  <w15:docId w15:val="{04DDDB28-0964-468B-9517-2BBD9F6A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A458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3014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3014A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3014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760FB4"/>
    <w:rPr>
      <w:b/>
      <w:bCs/>
    </w:rPr>
  </w:style>
  <w:style w:type="character" w:customStyle="1" w:styleId="En-tteCar">
    <w:name w:val="En-tête Car"/>
    <w:basedOn w:val="Policepardfaut"/>
    <w:uiPriority w:val="99"/>
    <w:qFormat/>
    <w:rsid w:val="00FD444D"/>
  </w:style>
  <w:style w:type="character" w:customStyle="1" w:styleId="PieddepageCar">
    <w:name w:val="Pied de page Car"/>
    <w:basedOn w:val="Policepardfaut"/>
    <w:link w:val="Pieddepage"/>
    <w:uiPriority w:val="99"/>
    <w:qFormat/>
    <w:rsid w:val="00FD444D"/>
  </w:style>
  <w:style w:type="character" w:customStyle="1" w:styleId="LienInternet">
    <w:name w:val="Lien Internet"/>
    <w:basedOn w:val="Policepardfaut"/>
    <w:uiPriority w:val="99"/>
    <w:unhideWhenUsed/>
    <w:rsid w:val="001F49B3"/>
    <w:rPr>
      <w:color w:val="0563C1" w:themeColor="hyperlink"/>
      <w:u w:val="single"/>
    </w:rPr>
  </w:style>
  <w:style w:type="character" w:customStyle="1" w:styleId="Numrotationdelignes">
    <w:name w:val="Numérotation de lignes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8577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A45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3014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A3014A"/>
    <w:rPr>
      <w:b/>
      <w:bCs/>
    </w:rPr>
  </w:style>
  <w:style w:type="paragraph" w:customStyle="1" w:styleId="rtecenter">
    <w:name w:val="rtecenter"/>
    <w:basedOn w:val="Normal"/>
    <w:qFormat/>
    <w:rsid w:val="00760F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D444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D444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9370A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370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12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.gouv.fr/f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e-dgs@sante.gouv.fr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e-mesri@recherche.gouv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nseignementsup-recherche.gouv.fr/cid156596/www.enseignementsup-recherche.gouv.fr/cid156596/reseau-obepine-publication-des-donnees-sur-la-detection-de-covid-19-dans-les-eaux-usees-de-certaines-villes-francai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seignementsup-recherche.gouv.fr/cid155658/www.enseignementsup-recherche.gouv.fr/cid155658/suivi-des-traces-de-covid19-dans-les-eaux-usees-le-m.e.s.r.i.-augmente-l-ambition-du-projet-obepin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C246-A7A1-4FDC-9ACF-5D9B89C2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CHABALIER Maryse</dc:creator>
  <dc:description/>
  <cp:lastModifiedBy>BEAUBATIE, Anna (DGS/MICOM)</cp:lastModifiedBy>
  <cp:revision>2</cp:revision>
  <cp:lastPrinted>2020-08-25T10:42:00Z</cp:lastPrinted>
  <dcterms:created xsi:type="dcterms:W3CDTF">2021-04-23T13:21:00Z</dcterms:created>
  <dcterms:modified xsi:type="dcterms:W3CDTF">2021-04-23T13:21:00Z</dcterms:modified>
  <dc:language>fr-FR</dc:language>
</cp:coreProperties>
</file>